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1D64" w:rsidRDefault="000A5F65" w:rsidP="009E1D64">
      <w:pPr>
        <w:pStyle w:val="a0"/>
        <w:jc w:val="lef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ab/>
      </w:r>
      <w:r>
        <w:rPr>
          <w:b w:val="0"/>
          <w:sz w:val="24"/>
          <w:szCs w:val="24"/>
        </w:rPr>
        <w:tab/>
      </w:r>
      <w:r>
        <w:rPr>
          <w:b w:val="0"/>
          <w:sz w:val="24"/>
          <w:szCs w:val="24"/>
        </w:rPr>
        <w:tab/>
      </w:r>
      <w:r>
        <w:rPr>
          <w:b w:val="0"/>
          <w:sz w:val="24"/>
          <w:szCs w:val="24"/>
        </w:rPr>
        <w:tab/>
      </w:r>
      <w:r>
        <w:rPr>
          <w:b w:val="0"/>
          <w:sz w:val="24"/>
          <w:szCs w:val="24"/>
        </w:rPr>
        <w:tab/>
      </w:r>
      <w:r>
        <w:rPr>
          <w:b w:val="0"/>
          <w:sz w:val="24"/>
          <w:szCs w:val="24"/>
        </w:rPr>
        <w:tab/>
      </w:r>
      <w:r>
        <w:rPr>
          <w:b w:val="0"/>
          <w:sz w:val="24"/>
          <w:szCs w:val="24"/>
        </w:rPr>
        <w:tab/>
      </w:r>
      <w:r>
        <w:rPr>
          <w:b w:val="0"/>
          <w:sz w:val="24"/>
          <w:szCs w:val="24"/>
        </w:rPr>
        <w:tab/>
      </w:r>
    </w:p>
    <w:p w:rsidR="00771464" w:rsidRPr="00771464" w:rsidRDefault="00771464" w:rsidP="00995D35">
      <w:pPr>
        <w:spacing w:after="200"/>
        <w:contextualSpacing/>
        <w:jc w:val="right"/>
      </w:pPr>
      <w:r w:rsidRPr="00771464">
        <w:t>«в регистр»</w:t>
      </w:r>
    </w:p>
    <w:p w:rsidR="00771464" w:rsidRPr="00771464" w:rsidRDefault="00963678" w:rsidP="00771464">
      <w:pPr>
        <w:spacing w:after="200"/>
        <w:contextualSpacing/>
        <w:jc w:val="center"/>
      </w:pPr>
      <w:r>
        <w:rPr>
          <w:noProof/>
        </w:rPr>
        <w:drawing>
          <wp:inline distT="0" distB="0" distL="0" distR="0">
            <wp:extent cx="581025" cy="7239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1464" w:rsidRPr="00771464" w:rsidRDefault="00771464" w:rsidP="00771464">
      <w:pPr>
        <w:keepNext/>
        <w:tabs>
          <w:tab w:val="num" w:pos="720"/>
        </w:tabs>
        <w:suppressAutoHyphens/>
        <w:ind w:left="720" w:hanging="720"/>
        <w:contextualSpacing/>
        <w:jc w:val="center"/>
        <w:outlineLvl w:val="2"/>
        <w:rPr>
          <w:b/>
          <w:bCs/>
          <w:kern w:val="1"/>
          <w:lang w:eastAsia="ar-SA"/>
        </w:rPr>
      </w:pPr>
    </w:p>
    <w:p w:rsidR="00771464" w:rsidRPr="00771464" w:rsidRDefault="00771464" w:rsidP="00771464">
      <w:pPr>
        <w:keepNext/>
        <w:tabs>
          <w:tab w:val="num" w:pos="720"/>
        </w:tabs>
        <w:suppressAutoHyphens/>
        <w:ind w:left="720" w:hanging="720"/>
        <w:contextualSpacing/>
        <w:jc w:val="center"/>
        <w:outlineLvl w:val="2"/>
        <w:rPr>
          <w:kern w:val="1"/>
          <w:sz w:val="32"/>
          <w:szCs w:val="32"/>
          <w:lang w:eastAsia="ar-SA"/>
        </w:rPr>
      </w:pPr>
      <w:r w:rsidRPr="00771464">
        <w:rPr>
          <w:kern w:val="1"/>
          <w:sz w:val="32"/>
          <w:szCs w:val="32"/>
          <w:lang w:eastAsia="ar-SA"/>
        </w:rPr>
        <w:t>ДУМА ГОРОДА ЮГОРСКА</w:t>
      </w:r>
    </w:p>
    <w:p w:rsidR="00771464" w:rsidRPr="00771464" w:rsidRDefault="00771464" w:rsidP="00771464">
      <w:pPr>
        <w:spacing w:after="200"/>
        <w:contextualSpacing/>
        <w:jc w:val="center"/>
        <w:rPr>
          <w:sz w:val="28"/>
          <w:szCs w:val="28"/>
        </w:rPr>
      </w:pPr>
      <w:r w:rsidRPr="00771464">
        <w:rPr>
          <w:sz w:val="28"/>
          <w:szCs w:val="28"/>
        </w:rPr>
        <w:t>Ханты — Мансийского автономного округа — Югры</w:t>
      </w:r>
    </w:p>
    <w:p w:rsidR="00771464" w:rsidRPr="00771464" w:rsidRDefault="00771464" w:rsidP="00771464">
      <w:pPr>
        <w:spacing w:after="200"/>
        <w:contextualSpacing/>
        <w:jc w:val="center"/>
      </w:pPr>
    </w:p>
    <w:p w:rsidR="00771464" w:rsidRPr="00771464" w:rsidRDefault="00771464" w:rsidP="00771464">
      <w:pPr>
        <w:spacing w:after="200"/>
        <w:contextualSpacing/>
        <w:jc w:val="center"/>
        <w:rPr>
          <w:b/>
          <w:sz w:val="36"/>
          <w:szCs w:val="36"/>
        </w:rPr>
      </w:pPr>
      <w:r w:rsidRPr="00771464">
        <w:rPr>
          <w:b/>
          <w:sz w:val="36"/>
          <w:szCs w:val="36"/>
        </w:rPr>
        <w:t>РЕШЕНИЕ</w:t>
      </w:r>
    </w:p>
    <w:p w:rsidR="00771464" w:rsidRPr="00771464" w:rsidRDefault="00771464" w:rsidP="00771464">
      <w:pPr>
        <w:spacing w:after="200"/>
        <w:contextualSpacing/>
        <w:jc w:val="center"/>
        <w:rPr>
          <w:b/>
          <w:bCs/>
        </w:rPr>
      </w:pPr>
    </w:p>
    <w:p w:rsidR="00771464" w:rsidRPr="00771464" w:rsidRDefault="00771464" w:rsidP="00771464">
      <w:pPr>
        <w:spacing w:after="200"/>
        <w:contextualSpacing/>
        <w:jc w:val="center"/>
        <w:rPr>
          <w:b/>
          <w:bCs/>
        </w:rPr>
      </w:pPr>
    </w:p>
    <w:p w:rsidR="00771464" w:rsidRPr="00771464" w:rsidRDefault="00995D35" w:rsidP="00771464">
      <w:pPr>
        <w:spacing w:after="200"/>
        <w:contextualSpacing/>
        <w:jc w:val="both"/>
        <w:rPr>
          <w:b/>
        </w:rPr>
      </w:pPr>
      <w:r>
        <w:rPr>
          <w:b/>
        </w:rPr>
        <w:t xml:space="preserve">от 23 декабря </w:t>
      </w:r>
      <w:r w:rsidR="00771464" w:rsidRPr="00771464">
        <w:rPr>
          <w:b/>
        </w:rPr>
        <w:t>2016  года</w:t>
      </w:r>
      <w:r w:rsidR="00771464" w:rsidRPr="00771464">
        <w:rPr>
          <w:b/>
        </w:rPr>
        <w:tab/>
      </w:r>
      <w:r w:rsidR="00771464" w:rsidRPr="00771464">
        <w:rPr>
          <w:b/>
        </w:rPr>
        <w:tab/>
      </w:r>
      <w:r w:rsidR="00771464" w:rsidRPr="00771464">
        <w:rPr>
          <w:b/>
        </w:rPr>
        <w:tab/>
      </w:r>
      <w:r w:rsidR="00771464" w:rsidRPr="00771464">
        <w:rPr>
          <w:b/>
        </w:rPr>
        <w:tab/>
      </w:r>
      <w:r w:rsidR="00771464" w:rsidRPr="00771464">
        <w:rPr>
          <w:b/>
        </w:rPr>
        <w:tab/>
      </w:r>
      <w:r w:rsidR="00771464" w:rsidRPr="00771464"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</w:t>
      </w:r>
      <w:r w:rsidR="00771464" w:rsidRPr="00771464">
        <w:rPr>
          <w:b/>
        </w:rPr>
        <w:t xml:space="preserve">№ </w:t>
      </w:r>
      <w:r>
        <w:rPr>
          <w:b/>
        </w:rPr>
        <w:t>116</w:t>
      </w:r>
    </w:p>
    <w:p w:rsidR="00771464" w:rsidRPr="00771464" w:rsidRDefault="00771464" w:rsidP="00771464">
      <w:pPr>
        <w:spacing w:after="200"/>
        <w:contextualSpacing/>
        <w:jc w:val="both"/>
      </w:pPr>
    </w:p>
    <w:p w:rsidR="00771464" w:rsidRPr="00771464" w:rsidRDefault="00771464" w:rsidP="00771464">
      <w:pPr>
        <w:spacing w:after="200"/>
        <w:contextualSpacing/>
        <w:jc w:val="both"/>
      </w:pPr>
    </w:p>
    <w:p w:rsidR="00771464" w:rsidRPr="00771464" w:rsidRDefault="00771464" w:rsidP="00771464">
      <w:pPr>
        <w:shd w:val="clear" w:color="auto" w:fill="FFFFFF"/>
        <w:spacing w:after="200"/>
        <w:ind w:right="482"/>
        <w:contextualSpacing/>
        <w:rPr>
          <w:b/>
          <w:bCs/>
          <w:spacing w:val="6"/>
        </w:rPr>
      </w:pPr>
      <w:r w:rsidRPr="00771464">
        <w:rPr>
          <w:b/>
          <w:bCs/>
          <w:spacing w:val="6"/>
        </w:rPr>
        <w:t>О бюджете города Югорска на 2017 год</w:t>
      </w:r>
    </w:p>
    <w:p w:rsidR="00771464" w:rsidRPr="00771464" w:rsidRDefault="00771464" w:rsidP="00771464">
      <w:pPr>
        <w:shd w:val="clear" w:color="auto" w:fill="FFFFFF"/>
        <w:spacing w:after="200"/>
        <w:ind w:right="482"/>
        <w:contextualSpacing/>
        <w:rPr>
          <w:b/>
          <w:bCs/>
          <w:spacing w:val="6"/>
        </w:rPr>
      </w:pPr>
      <w:r w:rsidRPr="00771464">
        <w:rPr>
          <w:b/>
          <w:bCs/>
          <w:spacing w:val="6"/>
        </w:rPr>
        <w:t>и на плановый период 2018 и 2019 годов</w:t>
      </w:r>
    </w:p>
    <w:p w:rsidR="00771464" w:rsidRPr="00776702" w:rsidRDefault="00776702" w:rsidP="00776702">
      <w:pPr>
        <w:shd w:val="clear" w:color="auto" w:fill="FFFFFF"/>
        <w:spacing w:after="200"/>
        <w:contextualSpacing/>
        <w:rPr>
          <w:bCs/>
          <w:spacing w:val="6"/>
        </w:rPr>
      </w:pPr>
      <w:proofErr w:type="gramStart"/>
      <w:r>
        <w:rPr>
          <w:b/>
          <w:bCs/>
          <w:color w:val="434343"/>
          <w:spacing w:val="6"/>
        </w:rPr>
        <w:t>(</w:t>
      </w:r>
      <w:r w:rsidRPr="00776702">
        <w:rPr>
          <w:bCs/>
          <w:spacing w:val="6"/>
        </w:rPr>
        <w:t>список изменяющих документов:</w:t>
      </w:r>
      <w:proofErr w:type="gramEnd"/>
    </w:p>
    <w:p w:rsidR="00776702" w:rsidRPr="00776702" w:rsidRDefault="00776702" w:rsidP="00776702">
      <w:pPr>
        <w:shd w:val="clear" w:color="auto" w:fill="FFFFFF"/>
        <w:spacing w:after="200"/>
        <w:contextualSpacing/>
        <w:rPr>
          <w:bCs/>
          <w:spacing w:val="6"/>
        </w:rPr>
      </w:pPr>
      <w:r w:rsidRPr="00776702">
        <w:rPr>
          <w:bCs/>
          <w:spacing w:val="6"/>
        </w:rPr>
        <w:t>в редакции решени</w:t>
      </w:r>
      <w:r w:rsidR="009D05F4">
        <w:rPr>
          <w:bCs/>
          <w:spacing w:val="6"/>
        </w:rPr>
        <w:t>й</w:t>
      </w:r>
      <w:r w:rsidRPr="00776702">
        <w:rPr>
          <w:bCs/>
          <w:spacing w:val="6"/>
        </w:rPr>
        <w:t xml:space="preserve"> Думы города </w:t>
      </w:r>
    </w:p>
    <w:p w:rsidR="00C858F2" w:rsidRDefault="00776702" w:rsidP="00776702">
      <w:pPr>
        <w:shd w:val="clear" w:color="auto" w:fill="FFFFFF"/>
        <w:spacing w:after="200"/>
        <w:contextualSpacing/>
        <w:rPr>
          <w:bCs/>
          <w:spacing w:val="6"/>
        </w:rPr>
      </w:pPr>
      <w:r w:rsidRPr="00776702">
        <w:rPr>
          <w:bCs/>
          <w:spacing w:val="6"/>
        </w:rPr>
        <w:t>Югорска от 04.05.2017 № 43</w:t>
      </w:r>
      <w:r w:rsidR="009D05F4">
        <w:rPr>
          <w:bCs/>
          <w:spacing w:val="6"/>
        </w:rPr>
        <w:t>, от 11.07.2017 № 70</w:t>
      </w:r>
      <w:r w:rsidR="00C858F2">
        <w:rPr>
          <w:bCs/>
          <w:spacing w:val="6"/>
        </w:rPr>
        <w:t>,</w:t>
      </w:r>
    </w:p>
    <w:p w:rsidR="00776702" w:rsidRPr="00776702" w:rsidRDefault="00C858F2" w:rsidP="00776702">
      <w:pPr>
        <w:shd w:val="clear" w:color="auto" w:fill="FFFFFF"/>
        <w:spacing w:after="200"/>
        <w:contextualSpacing/>
        <w:rPr>
          <w:bCs/>
          <w:spacing w:val="6"/>
        </w:rPr>
      </w:pPr>
      <w:r>
        <w:rPr>
          <w:bCs/>
          <w:spacing w:val="6"/>
        </w:rPr>
        <w:t>от 19.12.2017 № 106</w:t>
      </w:r>
      <w:r w:rsidR="009D05F4">
        <w:rPr>
          <w:bCs/>
          <w:spacing w:val="6"/>
        </w:rPr>
        <w:t>)</w:t>
      </w:r>
    </w:p>
    <w:p w:rsidR="00771464" w:rsidRPr="00771464" w:rsidRDefault="00771464" w:rsidP="00776702">
      <w:pPr>
        <w:shd w:val="clear" w:color="auto" w:fill="FFFFFF"/>
        <w:spacing w:after="200"/>
        <w:contextualSpacing/>
        <w:rPr>
          <w:b/>
          <w:bCs/>
          <w:color w:val="434343"/>
          <w:spacing w:val="6"/>
        </w:rPr>
      </w:pPr>
    </w:p>
    <w:p w:rsidR="00771464" w:rsidRPr="00771464" w:rsidRDefault="00771464" w:rsidP="00771464">
      <w:pPr>
        <w:shd w:val="clear" w:color="auto" w:fill="FFFFFF"/>
        <w:spacing w:after="200"/>
        <w:ind w:firstLine="708"/>
        <w:contextualSpacing/>
        <w:jc w:val="both"/>
      </w:pPr>
      <w:proofErr w:type="gramStart"/>
      <w:r w:rsidRPr="00771464">
        <w:t xml:space="preserve">В соответствии с Бюджетным кодексом Российской Федерации, Положением об отдельных вопросах организации и осуществления бюджетного  процесса в городе Югорске, утвержденным решением Думы города Югорска от 26.09.2013 № 48 (с изменениями от 24.04.2014 № 32, </w:t>
      </w:r>
      <w:r w:rsidR="00712E2D">
        <w:t xml:space="preserve">от </w:t>
      </w:r>
      <w:r w:rsidRPr="00771464">
        <w:t xml:space="preserve">07.10.2014 № 68, </w:t>
      </w:r>
      <w:r w:rsidR="00712E2D">
        <w:t xml:space="preserve">от </w:t>
      </w:r>
      <w:r w:rsidRPr="00771464">
        <w:t xml:space="preserve">18.11.2014 № 72, </w:t>
      </w:r>
      <w:r w:rsidR="00712E2D">
        <w:t xml:space="preserve">от </w:t>
      </w:r>
      <w:r w:rsidRPr="00771464">
        <w:t xml:space="preserve">02.06.2015 № 35, </w:t>
      </w:r>
      <w:r w:rsidR="00712E2D">
        <w:t xml:space="preserve">от </w:t>
      </w:r>
      <w:r w:rsidRPr="00771464">
        <w:t xml:space="preserve">29.10.2015 № 78, </w:t>
      </w:r>
      <w:r w:rsidR="00712E2D">
        <w:t xml:space="preserve">от </w:t>
      </w:r>
      <w:r w:rsidRPr="00771464">
        <w:t xml:space="preserve">26.11.2015 № 85, от 23.06.2016 № 51, </w:t>
      </w:r>
      <w:r w:rsidR="00712E2D">
        <w:t xml:space="preserve">от </w:t>
      </w:r>
      <w:r w:rsidRPr="00771464">
        <w:t>13.09.2016 № 71)</w:t>
      </w:r>
      <w:proofErr w:type="gramEnd"/>
    </w:p>
    <w:p w:rsidR="00771464" w:rsidRPr="00771464" w:rsidRDefault="00771464" w:rsidP="00771464">
      <w:pPr>
        <w:shd w:val="clear" w:color="auto" w:fill="FFFFFF"/>
        <w:spacing w:after="200"/>
        <w:ind w:firstLine="708"/>
        <w:contextualSpacing/>
        <w:jc w:val="both"/>
      </w:pPr>
    </w:p>
    <w:p w:rsidR="00771464" w:rsidRPr="00771464" w:rsidRDefault="00771464" w:rsidP="00771464">
      <w:pPr>
        <w:shd w:val="clear" w:color="auto" w:fill="FFFFFF"/>
        <w:suppressAutoHyphens/>
        <w:contextualSpacing/>
        <w:jc w:val="both"/>
        <w:rPr>
          <w:b/>
          <w:bCs/>
          <w:color w:val="000000"/>
          <w:spacing w:val="6"/>
          <w:kern w:val="1"/>
          <w:lang w:eastAsia="ar-SA"/>
        </w:rPr>
      </w:pPr>
      <w:r w:rsidRPr="00771464">
        <w:rPr>
          <w:b/>
          <w:bCs/>
          <w:color w:val="000000"/>
          <w:spacing w:val="6"/>
          <w:kern w:val="1"/>
          <w:lang w:eastAsia="ar-SA"/>
        </w:rPr>
        <w:t>ДУМА ГОРОДА ЮГОРСКА РЕШИЛА:</w:t>
      </w:r>
    </w:p>
    <w:p w:rsidR="00771464" w:rsidRPr="00771464" w:rsidRDefault="00771464" w:rsidP="00771464">
      <w:pPr>
        <w:shd w:val="clear" w:color="auto" w:fill="FFFFFF"/>
        <w:suppressAutoHyphens/>
        <w:contextualSpacing/>
        <w:jc w:val="both"/>
        <w:rPr>
          <w:b/>
          <w:bCs/>
          <w:color w:val="000000"/>
          <w:spacing w:val="6"/>
          <w:kern w:val="1"/>
          <w:lang w:eastAsia="ar-SA"/>
        </w:rPr>
      </w:pPr>
    </w:p>
    <w:p w:rsidR="00B02D69" w:rsidRPr="004718AF" w:rsidRDefault="00B02D69" w:rsidP="00B02D69">
      <w:pPr>
        <w:shd w:val="clear" w:color="auto" w:fill="FFFFFF"/>
        <w:ind w:firstLine="720"/>
        <w:contextualSpacing/>
        <w:jc w:val="both"/>
        <w:rPr>
          <w:szCs w:val="20"/>
        </w:rPr>
      </w:pPr>
      <w:r w:rsidRPr="004718AF">
        <w:rPr>
          <w:bCs/>
          <w:szCs w:val="20"/>
        </w:rPr>
        <w:t>1. </w:t>
      </w:r>
      <w:r w:rsidRPr="004718AF">
        <w:rPr>
          <w:szCs w:val="20"/>
        </w:rPr>
        <w:t>Утвердить основные характеристики бюджета города Югорска на 2017 год:</w:t>
      </w:r>
    </w:p>
    <w:p w:rsidR="00B02D69" w:rsidRPr="004718AF" w:rsidRDefault="00B02D69" w:rsidP="00B02D69">
      <w:pPr>
        <w:shd w:val="clear" w:color="auto" w:fill="FFFFFF"/>
        <w:ind w:firstLine="720"/>
        <w:contextualSpacing/>
        <w:jc w:val="both"/>
        <w:rPr>
          <w:szCs w:val="20"/>
        </w:rPr>
      </w:pPr>
      <w:r w:rsidRPr="004718AF">
        <w:rPr>
          <w:szCs w:val="20"/>
        </w:rPr>
        <w:t xml:space="preserve">прогнозируемый общий объем доходов бюджета города Югорска в сумме </w:t>
      </w:r>
      <w:r w:rsidRPr="004718AF">
        <w:rPr>
          <w:bCs/>
        </w:rPr>
        <w:t xml:space="preserve">3 539 373,7 </w:t>
      </w:r>
      <w:r w:rsidRPr="004718AF">
        <w:rPr>
          <w:szCs w:val="20"/>
        </w:rPr>
        <w:t>тыс. рублей;</w:t>
      </w:r>
    </w:p>
    <w:p w:rsidR="00B02D69" w:rsidRPr="004718AF" w:rsidRDefault="00B02D69" w:rsidP="00B02D69">
      <w:pPr>
        <w:shd w:val="clear" w:color="auto" w:fill="FFFFFF"/>
        <w:ind w:firstLine="720"/>
        <w:contextualSpacing/>
        <w:jc w:val="both"/>
        <w:rPr>
          <w:szCs w:val="20"/>
        </w:rPr>
      </w:pPr>
      <w:r w:rsidRPr="004718AF">
        <w:rPr>
          <w:szCs w:val="20"/>
        </w:rPr>
        <w:t xml:space="preserve">общий объем расходов бюджета города Югорска в сумме </w:t>
      </w:r>
      <w:r w:rsidRPr="004718AF">
        <w:rPr>
          <w:bCs/>
        </w:rPr>
        <w:t>3 614 261,7</w:t>
      </w:r>
      <w:r w:rsidRPr="004718AF">
        <w:rPr>
          <w:szCs w:val="20"/>
        </w:rPr>
        <w:t xml:space="preserve"> тыс. рублей;</w:t>
      </w:r>
    </w:p>
    <w:p w:rsidR="00B02D69" w:rsidRPr="004718AF" w:rsidRDefault="00B02D69" w:rsidP="00B02D69">
      <w:pPr>
        <w:shd w:val="clear" w:color="auto" w:fill="FFFFFF"/>
        <w:ind w:firstLine="720"/>
        <w:contextualSpacing/>
        <w:jc w:val="both"/>
        <w:rPr>
          <w:szCs w:val="20"/>
        </w:rPr>
      </w:pPr>
      <w:r w:rsidRPr="004718AF">
        <w:rPr>
          <w:szCs w:val="20"/>
        </w:rPr>
        <w:t xml:space="preserve">дефицит бюджета города Югорска в сумме </w:t>
      </w:r>
      <w:r w:rsidRPr="004718AF">
        <w:rPr>
          <w:bCs/>
        </w:rPr>
        <w:t>74 888,0</w:t>
      </w:r>
      <w:r w:rsidRPr="004718AF">
        <w:rPr>
          <w:szCs w:val="20"/>
        </w:rPr>
        <w:t xml:space="preserve"> тыс. рублей;</w:t>
      </w:r>
    </w:p>
    <w:p w:rsidR="00B02D69" w:rsidRPr="004718AF" w:rsidRDefault="00B02D69" w:rsidP="00B02D69">
      <w:pPr>
        <w:shd w:val="clear" w:color="auto" w:fill="FFFFFF"/>
        <w:ind w:firstLine="720"/>
        <w:contextualSpacing/>
        <w:jc w:val="both"/>
        <w:rPr>
          <w:szCs w:val="20"/>
        </w:rPr>
      </w:pPr>
      <w:r w:rsidRPr="004718AF">
        <w:rPr>
          <w:szCs w:val="20"/>
        </w:rPr>
        <w:t>верхний предел муниципального внутреннего долга города  Югорска на 1 января 2018 года в сумме 312 000,0 тыс. рублей, в том числе верхний предел по муниципальным гарантиям в сумме 0,0 тыс. рублей;</w:t>
      </w:r>
    </w:p>
    <w:p w:rsidR="00B02D69" w:rsidRPr="004718AF" w:rsidRDefault="00B02D69" w:rsidP="00B02D69">
      <w:pPr>
        <w:shd w:val="clear" w:color="auto" w:fill="FFFFFF"/>
        <w:ind w:firstLine="720"/>
        <w:jc w:val="both"/>
        <w:rPr>
          <w:szCs w:val="20"/>
        </w:rPr>
      </w:pPr>
      <w:r w:rsidRPr="004718AF">
        <w:rPr>
          <w:szCs w:val="20"/>
        </w:rPr>
        <w:t>предельный объем муниципального внутреннего долга города Югорска в сумме 350 000,0 тыс. рублей;</w:t>
      </w:r>
    </w:p>
    <w:p w:rsidR="00771464" w:rsidRPr="00771464" w:rsidRDefault="00B02D69" w:rsidP="00B02D69">
      <w:pPr>
        <w:shd w:val="clear" w:color="auto" w:fill="FFFFFF"/>
        <w:ind w:firstLine="720"/>
        <w:contextualSpacing/>
        <w:jc w:val="both"/>
      </w:pPr>
      <w:r w:rsidRPr="004718AF">
        <w:rPr>
          <w:szCs w:val="20"/>
        </w:rPr>
        <w:t>объем расходов на обслуживание муниципального внутреннего долга города Югорска в сумме 22 000,0 тыс. рублей</w:t>
      </w:r>
      <w:r w:rsidRPr="004718AF">
        <w:rPr>
          <w:szCs w:val="27"/>
        </w:rPr>
        <w:t>.</w:t>
      </w:r>
    </w:p>
    <w:p w:rsidR="00771464" w:rsidRPr="00771464" w:rsidRDefault="00771464" w:rsidP="00771464">
      <w:pPr>
        <w:shd w:val="clear" w:color="auto" w:fill="FFFFFF"/>
        <w:ind w:firstLine="720"/>
        <w:jc w:val="both"/>
      </w:pPr>
      <w:r w:rsidRPr="00771464">
        <w:t>2. Утвердить основные характеристики бюджета города Югорска на плановый период 2018 и 2019 годов:</w:t>
      </w:r>
    </w:p>
    <w:p w:rsidR="00771464" w:rsidRPr="00771464" w:rsidRDefault="00771464" w:rsidP="00771464">
      <w:pPr>
        <w:shd w:val="clear" w:color="auto" w:fill="FFFFFF"/>
        <w:ind w:firstLine="720"/>
        <w:jc w:val="both"/>
      </w:pPr>
      <w:r w:rsidRPr="00771464">
        <w:t>прогнозируемый общий объем доходов бюджета города Югорска на 2018 год в сумме 2</w:t>
      </w:r>
      <w:r w:rsidR="00776702">
        <w:t> 560 201,8</w:t>
      </w:r>
      <w:r w:rsidRPr="00771464">
        <w:t xml:space="preserve"> тыс. рублей и на 2019 год в сумме 2</w:t>
      </w:r>
      <w:r w:rsidR="00776702">
        <w:t> 347 671,8</w:t>
      </w:r>
      <w:r w:rsidRPr="00771464">
        <w:t xml:space="preserve"> тыс. рублей;</w:t>
      </w:r>
    </w:p>
    <w:p w:rsidR="00771464" w:rsidRPr="00771464" w:rsidRDefault="00771464" w:rsidP="00771464">
      <w:pPr>
        <w:shd w:val="clear" w:color="auto" w:fill="FFFFFF"/>
        <w:ind w:firstLine="720"/>
        <w:jc w:val="both"/>
      </w:pPr>
      <w:r w:rsidRPr="00771464">
        <w:t>общий объем расходов бюджета города Югорска на 2018 год в сумме 2</w:t>
      </w:r>
      <w:r w:rsidR="00776702">
        <w:t> 685 726,8</w:t>
      </w:r>
      <w:r w:rsidRPr="00771464">
        <w:t xml:space="preserve"> тыс. рублей и на 2019 год в сумме 2  </w:t>
      </w:r>
      <w:r w:rsidR="00776702">
        <w:t>439 340,8</w:t>
      </w:r>
      <w:r w:rsidRPr="00771464">
        <w:t xml:space="preserve"> тыс. рублей;</w:t>
      </w:r>
    </w:p>
    <w:p w:rsidR="00771464" w:rsidRPr="00771464" w:rsidRDefault="00771464" w:rsidP="00771464">
      <w:pPr>
        <w:shd w:val="clear" w:color="auto" w:fill="FFFFFF"/>
        <w:ind w:firstLine="720"/>
        <w:jc w:val="both"/>
      </w:pPr>
      <w:r w:rsidRPr="00771464">
        <w:t>дефицит бюджета города Югорска на 2018 год в сумме 125 525,0 тыс. рублей и на 2019 год в сумме 91 669,0 тыс. рублей;</w:t>
      </w:r>
    </w:p>
    <w:p w:rsidR="00771464" w:rsidRPr="00771464" w:rsidRDefault="00B02D69" w:rsidP="00771464">
      <w:pPr>
        <w:shd w:val="clear" w:color="auto" w:fill="FFFFFF"/>
        <w:ind w:firstLine="720"/>
        <w:jc w:val="both"/>
      </w:pPr>
      <w:proofErr w:type="gramStart"/>
      <w:r w:rsidRPr="004718AF">
        <w:rPr>
          <w:szCs w:val="20"/>
        </w:rPr>
        <w:t>верхний предел муниципального внутреннего долга города Югорска на 1 января 2019 года в сумме 290 500,0 тыс. рублей и на 1 января 2020 года в сумме 260 500,0 тыс. рублей, в том числе верхний предел по муниципальным гарантиям на 1 января 2019 года в сумме 0,0 тыс. рублей и на 1 января 2020 года в сумме 0,0 тыс. рублей;</w:t>
      </w:r>
      <w:r w:rsidR="00771464" w:rsidRPr="00771464">
        <w:t>;</w:t>
      </w:r>
      <w:proofErr w:type="gramEnd"/>
    </w:p>
    <w:p w:rsidR="00771464" w:rsidRPr="00771464" w:rsidRDefault="00771464" w:rsidP="00771464">
      <w:pPr>
        <w:shd w:val="clear" w:color="auto" w:fill="FFFFFF"/>
        <w:ind w:firstLine="720"/>
        <w:jc w:val="both"/>
      </w:pPr>
      <w:r w:rsidRPr="00771464">
        <w:t>предельный объем муниципального внутреннего долга города Югорска на 2018 год в сумме  358 000,0 тыс. рублей и на 2019 год в сумме 366 000,0 тыс. рублей;</w:t>
      </w:r>
    </w:p>
    <w:p w:rsidR="00771464" w:rsidRPr="00771464" w:rsidRDefault="00771464" w:rsidP="00771464">
      <w:pPr>
        <w:shd w:val="clear" w:color="auto" w:fill="FFFFFF"/>
        <w:ind w:firstLine="720"/>
        <w:jc w:val="both"/>
      </w:pPr>
      <w:r w:rsidRPr="00771464">
        <w:lastRenderedPageBreak/>
        <w:t>объем расходов на обслуживание муниципального внутреннего долга города Югорска на 2018 год  в сумме 26 000,0 тыс. рублей и на 2019 год  в сумме 20 000,0 тыс. рублей.</w:t>
      </w:r>
    </w:p>
    <w:p w:rsidR="00771464" w:rsidRPr="00771464" w:rsidRDefault="00771464" w:rsidP="00771464">
      <w:pPr>
        <w:shd w:val="clear" w:color="auto" w:fill="FFFFFF"/>
        <w:ind w:firstLine="720"/>
        <w:contextualSpacing/>
        <w:jc w:val="both"/>
      </w:pPr>
      <w:r w:rsidRPr="00771464">
        <w:rPr>
          <w:bCs/>
        </w:rPr>
        <w:t xml:space="preserve">3. </w:t>
      </w:r>
      <w:r w:rsidRPr="00771464">
        <w:t>Утвердить перечень главных администраторов доходов бюджета города Югорска, закрепляемые за ними виды (подвиды) доходов бюджета города Югорска (приложение 1).</w:t>
      </w:r>
    </w:p>
    <w:p w:rsidR="00771464" w:rsidRPr="00771464" w:rsidRDefault="00771464" w:rsidP="00771464">
      <w:pPr>
        <w:shd w:val="clear" w:color="auto" w:fill="FFFFFF"/>
        <w:spacing w:after="200"/>
        <w:ind w:firstLine="720"/>
        <w:contextualSpacing/>
        <w:jc w:val="both"/>
      </w:pPr>
      <w:r w:rsidRPr="00771464">
        <w:t xml:space="preserve">4. Утвердить перечень главных </w:t>
      </w:r>
      <w:proofErr w:type="gramStart"/>
      <w:r w:rsidRPr="00771464">
        <w:t>администраторов источников финансирования дефицита бюджета города</w:t>
      </w:r>
      <w:proofErr w:type="gramEnd"/>
      <w:r w:rsidRPr="00771464">
        <w:t xml:space="preserve"> Югорска (приложение 2).</w:t>
      </w:r>
    </w:p>
    <w:p w:rsidR="00771464" w:rsidRPr="00771464" w:rsidRDefault="00771464" w:rsidP="00771464">
      <w:pPr>
        <w:shd w:val="clear" w:color="auto" w:fill="FFFFFF"/>
        <w:spacing w:after="200"/>
        <w:ind w:firstLine="720"/>
        <w:contextualSpacing/>
        <w:jc w:val="both"/>
      </w:pPr>
      <w:r w:rsidRPr="00771464">
        <w:t xml:space="preserve">5. </w:t>
      </w:r>
      <w:proofErr w:type="gramStart"/>
      <w:r w:rsidRPr="00771464">
        <w:t xml:space="preserve">Утвердить распределение бюджетных ассигнований по разделам, подразделам, </w:t>
      </w:r>
      <w:r w:rsidRPr="00771464">
        <w:rPr>
          <w:iCs/>
        </w:rPr>
        <w:t>целевым статьям</w:t>
      </w:r>
      <w:r w:rsidRPr="00771464">
        <w:t xml:space="preserve"> (муниципальным  программам города Югорска и непрограммным направлениям деятельности), группам (группам и подгруппам) видов расходов классификации расходов бюджета города Югорска на 2017 год согласно приложению 3 и на плановый период 2018 и 2019 годов согласно приложению 4 к настоящему решению.</w:t>
      </w:r>
      <w:proofErr w:type="gramEnd"/>
    </w:p>
    <w:p w:rsidR="00771464" w:rsidRPr="00771464" w:rsidRDefault="00771464" w:rsidP="00771464">
      <w:pPr>
        <w:shd w:val="clear" w:color="auto" w:fill="FFFFFF"/>
        <w:spacing w:after="200"/>
        <w:ind w:firstLine="720"/>
        <w:contextualSpacing/>
        <w:jc w:val="both"/>
      </w:pPr>
      <w:r w:rsidRPr="00771464">
        <w:t xml:space="preserve">6. </w:t>
      </w:r>
      <w:proofErr w:type="gramStart"/>
      <w:r w:rsidRPr="00771464">
        <w:t xml:space="preserve">Утвердить распределение бюджетных ассигнований по  </w:t>
      </w:r>
      <w:r w:rsidR="00995D35">
        <w:t xml:space="preserve"> </w:t>
      </w:r>
      <w:r w:rsidRPr="00771464">
        <w:rPr>
          <w:iCs/>
        </w:rPr>
        <w:t>целевым статьям</w:t>
      </w:r>
      <w:r w:rsidRPr="00771464">
        <w:t xml:space="preserve"> (муниципальным  программам города Югорска и непрограммным направлениям деятельности), группам и подгруппам видов расходов классификации расходов бюджета города Югорска на 2017 год согласно приложению 5 и на плановый период 2018 и 2019 годов согласно приложению 6 к настоящему решению.</w:t>
      </w:r>
      <w:proofErr w:type="gramEnd"/>
    </w:p>
    <w:p w:rsidR="00771464" w:rsidRPr="00771464" w:rsidRDefault="00771464" w:rsidP="00771464">
      <w:pPr>
        <w:shd w:val="clear" w:color="auto" w:fill="FFFFFF"/>
        <w:spacing w:after="200"/>
        <w:ind w:firstLine="720"/>
        <w:contextualSpacing/>
        <w:jc w:val="both"/>
      </w:pPr>
      <w:r w:rsidRPr="00771464">
        <w:t>7. Утвердить распределение бюджетных ассигнований по разделам и подразделам классификации расходов бюджета города Югорска на 2017 год согласно приложению 7 и на плановый период 2018 и 2019 годов согласно приложению 8 к настоящему решению.</w:t>
      </w:r>
    </w:p>
    <w:p w:rsidR="00771464" w:rsidRPr="00771464" w:rsidRDefault="00771464" w:rsidP="00771464">
      <w:pPr>
        <w:shd w:val="clear" w:color="auto" w:fill="FFFFFF"/>
        <w:spacing w:after="200"/>
        <w:ind w:firstLine="720"/>
        <w:contextualSpacing/>
        <w:jc w:val="both"/>
      </w:pPr>
      <w:r w:rsidRPr="00771464">
        <w:t xml:space="preserve">8. </w:t>
      </w:r>
      <w:proofErr w:type="gramStart"/>
      <w:r w:rsidRPr="00771464">
        <w:t xml:space="preserve">Утвердить ведомственную структуру расходов бюджета города Югорска по главным распорядителям бюджетных средств,  разделам,  подразделам, </w:t>
      </w:r>
      <w:r w:rsidRPr="00771464">
        <w:rPr>
          <w:iCs/>
        </w:rPr>
        <w:t>целевым статьям</w:t>
      </w:r>
      <w:r w:rsidRPr="00771464">
        <w:t xml:space="preserve"> (муниципальным программам города Югорска и непрограммным направлениям деятельности), группам (группам и подгруппам) видов расходов классификации расходов бюджета города Югорска на 2017 год согласно приложению 9 и на плановый период 2018 и 2019 годов согласно приложению 10 к настоящему решению.</w:t>
      </w:r>
      <w:proofErr w:type="gramEnd"/>
    </w:p>
    <w:p w:rsidR="00771464" w:rsidRPr="00771464" w:rsidRDefault="00771464" w:rsidP="00771464">
      <w:pPr>
        <w:shd w:val="clear" w:color="auto" w:fill="FFFFFF"/>
        <w:spacing w:after="200"/>
        <w:ind w:firstLine="720"/>
        <w:contextualSpacing/>
        <w:jc w:val="both"/>
        <w:rPr>
          <w:bCs/>
        </w:rPr>
      </w:pPr>
      <w:r w:rsidRPr="00771464">
        <w:rPr>
          <w:bCs/>
        </w:rPr>
        <w:t xml:space="preserve">9. Утвердить общий объем бюджетных ассигнований, направляемых на исполнение публичных нормативных обязательств </w:t>
      </w:r>
      <w:r w:rsidR="00B02D69" w:rsidRPr="004718AF">
        <w:rPr>
          <w:szCs w:val="20"/>
        </w:rPr>
        <w:t>на 2017 год в сумме 70 559,6 тыс. рублей</w:t>
      </w:r>
      <w:r w:rsidRPr="00771464">
        <w:rPr>
          <w:bCs/>
        </w:rPr>
        <w:t>, на 2018 год в сумме 88 576,9 тыс. рублей, на 2019 год в сумме 89 885,2 тыс. рублей.</w:t>
      </w:r>
    </w:p>
    <w:p w:rsidR="00771464" w:rsidRPr="00771464" w:rsidRDefault="00771464" w:rsidP="00771464">
      <w:pPr>
        <w:shd w:val="clear" w:color="auto" w:fill="FFFFFF"/>
        <w:spacing w:after="200"/>
        <w:ind w:firstLine="720"/>
        <w:contextualSpacing/>
        <w:jc w:val="both"/>
        <w:rPr>
          <w:bCs/>
        </w:rPr>
      </w:pPr>
      <w:r w:rsidRPr="00771464">
        <w:t xml:space="preserve">10. Утвердить объем межбюджетных трансфертов, получаемых из других бюджетов бюджетной системы Российской Федерации, </w:t>
      </w:r>
      <w:r w:rsidR="00B02D69" w:rsidRPr="004718AF">
        <w:rPr>
          <w:szCs w:val="20"/>
        </w:rPr>
        <w:t>на 2017 год в сумме 2 446 443,4 тыс. рублей</w:t>
      </w:r>
      <w:r w:rsidRPr="00771464">
        <w:rPr>
          <w:bCs/>
        </w:rPr>
        <w:t>, на 2018 год в сумме 1</w:t>
      </w:r>
      <w:r w:rsidR="00776702">
        <w:rPr>
          <w:bCs/>
        </w:rPr>
        <w:t> 469 719,5</w:t>
      </w:r>
      <w:r w:rsidRPr="00771464">
        <w:rPr>
          <w:bCs/>
        </w:rPr>
        <w:t xml:space="preserve"> тыс. рублей, на 2019 год в сумме 1</w:t>
      </w:r>
      <w:r w:rsidR="00776702">
        <w:rPr>
          <w:bCs/>
        </w:rPr>
        <w:t> 237 622,9</w:t>
      </w:r>
      <w:r w:rsidRPr="00771464">
        <w:rPr>
          <w:bCs/>
        </w:rPr>
        <w:t xml:space="preserve"> тыс. рублей.</w:t>
      </w:r>
    </w:p>
    <w:p w:rsidR="00771464" w:rsidRPr="00771464" w:rsidRDefault="00771464" w:rsidP="00771464">
      <w:pPr>
        <w:shd w:val="clear" w:color="auto" w:fill="FFFFFF"/>
        <w:spacing w:after="200"/>
        <w:ind w:firstLine="720"/>
        <w:contextualSpacing/>
        <w:jc w:val="both"/>
      </w:pPr>
      <w:r w:rsidRPr="00771464">
        <w:rPr>
          <w:bCs/>
        </w:rPr>
        <w:t xml:space="preserve">11. Утвердить источники финансирования дефицита бюджета города Югорска на 2017 год </w:t>
      </w:r>
      <w:r w:rsidRPr="00771464">
        <w:t>согласно приложению 11 и на плановый период 2018 и 2019 годов согласно приложению 12 к настоящему решению.</w:t>
      </w:r>
    </w:p>
    <w:p w:rsidR="00771464" w:rsidRPr="00771464" w:rsidRDefault="00771464" w:rsidP="00771464">
      <w:pPr>
        <w:shd w:val="clear" w:color="auto" w:fill="FFFFFF"/>
        <w:spacing w:after="200"/>
        <w:ind w:firstLine="720"/>
        <w:contextualSpacing/>
        <w:jc w:val="both"/>
        <w:rPr>
          <w:bCs/>
        </w:rPr>
      </w:pPr>
      <w:r w:rsidRPr="00771464">
        <w:rPr>
          <w:bCs/>
        </w:rPr>
        <w:t xml:space="preserve">12. Утвердить распределение бюджетных ассигнований на реализацию муниципальных программ города Югорска на </w:t>
      </w:r>
      <w:r w:rsidR="00B02D69" w:rsidRPr="004718AF">
        <w:rPr>
          <w:szCs w:val="20"/>
        </w:rPr>
        <w:t>2017 год в сумме 3 593 131,7 тыс. рублей</w:t>
      </w:r>
      <w:r w:rsidRPr="00771464">
        <w:rPr>
          <w:bCs/>
        </w:rPr>
        <w:t xml:space="preserve">, на 2018 год в сумме </w:t>
      </w:r>
      <w:r w:rsidR="00776702">
        <w:rPr>
          <w:bCs/>
        </w:rPr>
        <w:t>2 664 486,8</w:t>
      </w:r>
      <w:r w:rsidRPr="00771464">
        <w:rPr>
          <w:bCs/>
        </w:rPr>
        <w:t xml:space="preserve"> тыс. рублей, на 2019 год в сумме </w:t>
      </w:r>
      <w:r w:rsidR="00776702">
        <w:rPr>
          <w:bCs/>
        </w:rPr>
        <w:t>2 418 100,8</w:t>
      </w:r>
      <w:r w:rsidRPr="00771464">
        <w:rPr>
          <w:bCs/>
        </w:rPr>
        <w:t xml:space="preserve"> тыс. рублей </w:t>
      </w:r>
      <w:r w:rsidRPr="00771464">
        <w:t>(приложение 13).</w:t>
      </w:r>
    </w:p>
    <w:p w:rsidR="00771464" w:rsidRPr="00771464" w:rsidRDefault="00771464" w:rsidP="00771464">
      <w:pPr>
        <w:shd w:val="clear" w:color="auto" w:fill="FFFFFF"/>
        <w:ind w:firstLine="720"/>
        <w:contextualSpacing/>
        <w:jc w:val="both"/>
        <w:rPr>
          <w:bCs/>
        </w:rPr>
      </w:pPr>
      <w:r w:rsidRPr="00771464">
        <w:rPr>
          <w:bCs/>
        </w:rPr>
        <w:t xml:space="preserve">13. Утвердить объем бюджетных  ассигнований муниципального дорожного фонда города Югорска </w:t>
      </w:r>
      <w:r w:rsidR="00B02D69" w:rsidRPr="004718AF">
        <w:rPr>
          <w:szCs w:val="20"/>
        </w:rPr>
        <w:t>на 2017 год в сумме 195 451,3 тыс. рублей</w:t>
      </w:r>
      <w:r w:rsidRPr="00771464">
        <w:rPr>
          <w:bCs/>
        </w:rPr>
        <w:t>,</w:t>
      </w:r>
      <w:r w:rsidRPr="00771464">
        <w:t xml:space="preserve"> на 2018 год </w:t>
      </w:r>
      <w:r w:rsidRPr="00771464">
        <w:rPr>
          <w:bCs/>
        </w:rPr>
        <w:t xml:space="preserve">в сумме 51 038,7 тыс. рублей, </w:t>
      </w:r>
      <w:r w:rsidRPr="00771464">
        <w:t xml:space="preserve">на 2019 год </w:t>
      </w:r>
      <w:r w:rsidRPr="00771464">
        <w:rPr>
          <w:bCs/>
        </w:rPr>
        <w:t>в сумме 51 116,1 тыс. рублей.</w:t>
      </w:r>
    </w:p>
    <w:p w:rsidR="00771464" w:rsidRPr="00771464" w:rsidRDefault="00771464" w:rsidP="00771464">
      <w:pPr>
        <w:widowControl w:val="0"/>
        <w:suppressAutoHyphens/>
        <w:snapToGrid w:val="0"/>
        <w:ind w:firstLine="720"/>
        <w:contextualSpacing/>
        <w:jc w:val="both"/>
        <w:rPr>
          <w:bCs/>
          <w:kern w:val="1"/>
          <w:lang w:eastAsia="ar-SA"/>
        </w:rPr>
      </w:pPr>
      <w:r w:rsidRPr="00771464">
        <w:rPr>
          <w:kern w:val="1"/>
          <w:szCs w:val="20"/>
          <w:lang w:eastAsia="ar-SA"/>
        </w:rPr>
        <w:t>14. Утвердить программу муниципальных заимствований города Югорска на 2017 год (приложение 14)</w:t>
      </w:r>
      <w:r w:rsidRPr="00771464">
        <w:rPr>
          <w:kern w:val="1"/>
          <w:lang w:eastAsia="ar-SA"/>
        </w:rPr>
        <w:t xml:space="preserve"> и на плановый период 2018 и 2019 годов (приложение 15).</w:t>
      </w:r>
    </w:p>
    <w:p w:rsidR="00771464" w:rsidRPr="00771464" w:rsidRDefault="00771464" w:rsidP="00771464">
      <w:pPr>
        <w:shd w:val="clear" w:color="auto" w:fill="FFFFFF"/>
        <w:ind w:firstLine="720"/>
        <w:contextualSpacing/>
        <w:jc w:val="both"/>
      </w:pPr>
      <w:r w:rsidRPr="00771464">
        <w:rPr>
          <w:bCs/>
        </w:rPr>
        <w:t>15. Предусмотреть в составе расходов бюджета города резервный фонд администрации города Югорска на 2017 год  в сумме 1 000,0 тыс. рублей, на 2018 год  в сумме 1 000,0 тыс. рублей, на 2019 год  в сумме 1 000,0 тыс. рублей.</w:t>
      </w:r>
    </w:p>
    <w:p w:rsidR="00771464" w:rsidRPr="00771464" w:rsidRDefault="00771464" w:rsidP="00771464">
      <w:pPr>
        <w:suppressAutoHyphens/>
        <w:ind w:firstLine="720"/>
        <w:contextualSpacing/>
        <w:jc w:val="both"/>
        <w:rPr>
          <w:bCs/>
          <w:kern w:val="1"/>
          <w:lang w:eastAsia="ar-SA"/>
        </w:rPr>
      </w:pPr>
      <w:r w:rsidRPr="00771464">
        <w:rPr>
          <w:kern w:val="1"/>
          <w:lang w:eastAsia="ar-SA"/>
        </w:rPr>
        <w:t xml:space="preserve">16. </w:t>
      </w:r>
      <w:proofErr w:type="gramStart"/>
      <w:r w:rsidRPr="00771464">
        <w:rPr>
          <w:bCs/>
          <w:kern w:val="1"/>
          <w:lang w:eastAsia="ar-SA"/>
        </w:rPr>
        <w:t>Предоставить на 2017 год и на плановый период 2018 и 2019 годов Департаменту  финансов администрации города в целях  исполнения бюджета города Югорска право привлекать из федерального бюджета бюджетные  кредиты  на пополнение остатков  средств на счетах бюджета города в соответствии со статьей 93.6 Бюджетного кодекса Российской Федерации в порядке, предусмотренном бюджетным законодательством Российской  Федерации.</w:t>
      </w:r>
      <w:proofErr w:type="gramEnd"/>
    </w:p>
    <w:p w:rsidR="00771464" w:rsidRPr="00771464" w:rsidRDefault="00771464" w:rsidP="00771464">
      <w:pPr>
        <w:shd w:val="clear" w:color="auto" w:fill="FFFFFF"/>
        <w:spacing w:after="200"/>
        <w:ind w:firstLine="720"/>
        <w:contextualSpacing/>
        <w:jc w:val="both"/>
        <w:rPr>
          <w:bCs/>
        </w:rPr>
      </w:pPr>
      <w:r w:rsidRPr="00771464">
        <w:rPr>
          <w:bCs/>
        </w:rPr>
        <w:t xml:space="preserve">Привлечение бюджетных кредитов на пополнение остатков средств на счетах бюджета города осуществлять в объеме, утвержденном программой муниципальных заимствований города Югорска на 2017 год </w:t>
      </w:r>
      <w:r w:rsidRPr="00771464">
        <w:t>и на плановый период 2018 и 2019 годов</w:t>
      </w:r>
      <w:r w:rsidRPr="00771464">
        <w:rPr>
          <w:bCs/>
        </w:rPr>
        <w:t>.</w:t>
      </w:r>
    </w:p>
    <w:p w:rsidR="00771464" w:rsidRPr="00771464" w:rsidRDefault="00771464" w:rsidP="00771464">
      <w:pPr>
        <w:shd w:val="clear" w:color="auto" w:fill="FFFFFF"/>
        <w:spacing w:after="200"/>
        <w:ind w:firstLine="720"/>
        <w:contextualSpacing/>
        <w:jc w:val="both"/>
      </w:pPr>
      <w:r w:rsidRPr="00771464">
        <w:rPr>
          <w:bCs/>
        </w:rPr>
        <w:t>17. </w:t>
      </w:r>
      <w:r w:rsidRPr="00771464">
        <w:t xml:space="preserve">Бюджетные ассигнования на осуществление бюджетных инвестиций в объекты капитального строительства муниципальной собственности города Югорска отражаются в составе сводной бюджетной росписи бюджета города Югорска суммарно по соответствующему виду расходов.              </w:t>
      </w:r>
    </w:p>
    <w:p w:rsidR="00771464" w:rsidRDefault="00771464" w:rsidP="00771464">
      <w:pPr>
        <w:shd w:val="clear" w:color="auto" w:fill="FFFFFF"/>
        <w:spacing w:after="200"/>
        <w:ind w:firstLine="720"/>
        <w:contextualSpacing/>
        <w:jc w:val="both"/>
      </w:pPr>
      <w:r w:rsidRPr="00771464">
        <w:lastRenderedPageBreak/>
        <w:t>18. Бюджетные инвестиции в объекты капитальных вложений в объекты муниципальной собственности за счет средств бюджета города осуществляются в соответствии с муниципальными программами города Югорска и  утвержденным администрацией города  Югорска  перечнем строек и объектов.</w:t>
      </w:r>
    </w:p>
    <w:p w:rsidR="00995D35" w:rsidRPr="00771464" w:rsidRDefault="00995D35" w:rsidP="00771464">
      <w:pPr>
        <w:shd w:val="clear" w:color="auto" w:fill="FFFFFF"/>
        <w:spacing w:after="200"/>
        <w:ind w:firstLine="720"/>
        <w:contextualSpacing/>
        <w:jc w:val="both"/>
      </w:pPr>
    </w:p>
    <w:p w:rsidR="00771464" w:rsidRPr="00771464" w:rsidRDefault="00771464" w:rsidP="00771464">
      <w:pPr>
        <w:shd w:val="clear" w:color="auto" w:fill="FFFFFF"/>
        <w:spacing w:after="200"/>
        <w:ind w:firstLine="720"/>
        <w:contextualSpacing/>
        <w:jc w:val="both"/>
      </w:pPr>
      <w:r w:rsidRPr="00771464">
        <w:t>19. Открытие и ведение лицевых счетов для автономных учреждений, созданных на базе имущества, находящегося в собственности муниципального образования городской округ город Югорск, осуществляются в Департаменте финансов администрации города Югорска в установленном им порядке.</w:t>
      </w:r>
    </w:p>
    <w:p w:rsidR="00771464" w:rsidRPr="00771464" w:rsidRDefault="00771464" w:rsidP="00771464">
      <w:pPr>
        <w:shd w:val="clear" w:color="auto" w:fill="FFFFFF"/>
        <w:spacing w:after="200"/>
        <w:ind w:firstLine="720"/>
        <w:contextualSpacing/>
        <w:jc w:val="both"/>
      </w:pPr>
      <w:r w:rsidRPr="00771464">
        <w:t xml:space="preserve">20. </w:t>
      </w:r>
      <w:proofErr w:type="gramStart"/>
      <w:r w:rsidRPr="00771464">
        <w:t>Департамент финансов администрации города в соответствии с пунктом 2 статьи 20 и пунктом 2 статьи 23 Бюджетного кодекса Российской Федерации вправе вносить в 2017 году изменения в перечень главных администраторов доходов бюджета города Югорска и перечень главных администраторов источников финансирования дефицита бюджета города Югорска, а также в состав закрепленных за ними кодов классификации доходов бюджета города Югорска или  кодов классификации</w:t>
      </w:r>
      <w:proofErr w:type="gramEnd"/>
      <w:r w:rsidRPr="00771464">
        <w:t xml:space="preserve"> </w:t>
      </w:r>
      <w:proofErr w:type="gramStart"/>
      <w:r w:rsidRPr="00771464">
        <w:t>источников финансирования дефицита бюджета города Югорска на основании приказа Департамента финансов администрации города Югорска без внесения изменений в настоящее решение.</w:t>
      </w:r>
      <w:proofErr w:type="gramEnd"/>
    </w:p>
    <w:p w:rsidR="00771464" w:rsidRPr="00771464" w:rsidRDefault="00771464" w:rsidP="00771464">
      <w:pPr>
        <w:shd w:val="clear" w:color="auto" w:fill="FFFFFF"/>
        <w:ind w:firstLine="720"/>
        <w:contextualSpacing/>
        <w:jc w:val="both"/>
      </w:pPr>
      <w:r w:rsidRPr="00771464">
        <w:t>21. Департамент финансов администрации города Югорска в соответствии с пунктом 8 статьи 217 Бюджетного кодекса Российской Федерации вправе вносить в 2017 году изменения в показатели сводной бюджетной росписи бюджета города Югорска без внесения изменений в настоящее решение по следующим  дополнительным  основаниям:</w:t>
      </w:r>
    </w:p>
    <w:p w:rsidR="00771464" w:rsidRPr="00771464" w:rsidRDefault="00771464" w:rsidP="00771464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lang w:eastAsia="en-US"/>
        </w:rPr>
      </w:pPr>
      <w:proofErr w:type="gramStart"/>
      <w:r w:rsidRPr="00771464">
        <w:rPr>
          <w:rFonts w:eastAsia="Calibri"/>
          <w:lang w:eastAsia="en-US"/>
        </w:rPr>
        <w:t>б) перераспределение объема бюджетных ассигнований, предусмотренных главным распорядителям средств бюджета города Югорска на предоставление муниципальным бюджетным и автономным учреждениям города Югорска субсидий на финансовое обеспечение выполнения  муниципального  задания на оказание муниципальных услуг (выполнение работ) и субсидий на цели, не связанные с финансовым обеспечением выполнения муниципального задания, между разделами,  подразделами, целевыми статьями, подгруппами видов расходов классификации расходов бюджетов;</w:t>
      </w:r>
      <w:proofErr w:type="gramEnd"/>
    </w:p>
    <w:p w:rsidR="00771464" w:rsidRPr="00771464" w:rsidRDefault="00771464" w:rsidP="00771464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lang w:eastAsia="en-US"/>
        </w:rPr>
      </w:pPr>
      <w:r w:rsidRPr="00771464">
        <w:rPr>
          <w:rFonts w:eastAsia="Calibri"/>
          <w:lang w:eastAsia="en-US"/>
        </w:rPr>
        <w:t>в) перераспределение бюджетных ассигнований между муниципальными программами города Югорска, подпрограммами (основными мероприятиями) муниципальных программ города Югорска, а также между их исполнителями, в том числе связанное с созданием, ликвидацией, изменением подведомственности и реорганизацией (передачей полномочий) муниципальных  учреждений;</w:t>
      </w:r>
    </w:p>
    <w:p w:rsidR="00771464" w:rsidRPr="00771464" w:rsidRDefault="00771464" w:rsidP="00771464">
      <w:pPr>
        <w:shd w:val="clear" w:color="auto" w:fill="FFFFFF"/>
        <w:spacing w:after="200"/>
        <w:ind w:firstLine="708"/>
        <w:contextualSpacing/>
        <w:jc w:val="both"/>
      </w:pPr>
      <w:r w:rsidRPr="00771464">
        <w:t>г) изменение бюджетной классификации расходов бюджета города Югорска без изменения целевого направления средств;</w:t>
      </w:r>
    </w:p>
    <w:p w:rsidR="00771464" w:rsidRPr="00771464" w:rsidRDefault="00771464" w:rsidP="00771464">
      <w:pPr>
        <w:autoSpaceDE w:val="0"/>
        <w:autoSpaceDN w:val="0"/>
        <w:adjustRightInd w:val="0"/>
        <w:ind w:firstLine="709"/>
        <w:jc w:val="both"/>
      </w:pPr>
      <w:proofErr w:type="gramStart"/>
      <w:r w:rsidRPr="00771464">
        <w:t>д) увеличение бюджетных ассигнований по разделам, подразделам, целевым статьям и видам расходов классификации расходов бюджетов за счет средств, образовавшихся в связи с экономией в текущем финансовом году бюджетных ассигнований на оказание муниципальных услуг, в пределах общего объема бюджетных ассигнований, предусмотренных главному распорядителю средств бюджета города Югорска в текущем финансовом году на указанные цели, при условии, что увеличение бюджетных ассигнований по</w:t>
      </w:r>
      <w:proofErr w:type="gramEnd"/>
      <w:r w:rsidRPr="00771464">
        <w:t xml:space="preserve"> соответствующему виду расходов не превышает 10 процентов;</w:t>
      </w:r>
    </w:p>
    <w:p w:rsidR="00771464" w:rsidRPr="00771464" w:rsidRDefault="00771464" w:rsidP="00771464">
      <w:pPr>
        <w:shd w:val="clear" w:color="auto" w:fill="FFFFFF"/>
        <w:spacing w:after="200"/>
        <w:ind w:firstLine="708"/>
        <w:contextualSpacing/>
        <w:jc w:val="both"/>
      </w:pPr>
      <w:r w:rsidRPr="00771464">
        <w:t>е) уменьшение бюджетных ассигнований на сумму, израсходованную получателями  бюджетных средств незаконно или не по целевому назначению, по предписаниям органов  муниципального финансового контроля;</w:t>
      </w:r>
    </w:p>
    <w:p w:rsidR="00771464" w:rsidRPr="00771464" w:rsidRDefault="00771464" w:rsidP="00771464">
      <w:pPr>
        <w:shd w:val="clear" w:color="auto" w:fill="FFFFFF"/>
        <w:ind w:firstLine="708"/>
        <w:contextualSpacing/>
        <w:jc w:val="both"/>
      </w:pPr>
      <w:proofErr w:type="gramStart"/>
      <w:r w:rsidRPr="00771464">
        <w:t>ж) перераспределение бюджетных ассигнований на социальное обеспечение населения (в том числе на исполнение публичных нормативных обязательств города Югорска) между видами обязательств в пределах общего объема бюджетных ассигнований на социальное обеспечение населения (в том числе на исполнение публичных нормативных обязательств города Югорска);</w:t>
      </w:r>
      <w:proofErr w:type="gramEnd"/>
    </w:p>
    <w:p w:rsidR="00771464" w:rsidRPr="00771464" w:rsidRDefault="00771464" w:rsidP="00771464">
      <w:pPr>
        <w:shd w:val="clear" w:color="auto" w:fill="FFFFFF"/>
        <w:ind w:firstLine="708"/>
        <w:contextualSpacing/>
        <w:jc w:val="both"/>
      </w:pPr>
      <w:proofErr w:type="gramStart"/>
      <w:r w:rsidRPr="00771464">
        <w:t>и) перераспределение бюджетных ассигнований, предусмотренных главным распорядителям средств бюджета города Югорска на поэтапное повышение оплаты труда работников, относящихся к отдельным категориям в соответствии с Указами Президента Российской Федерации от 07.05.2012 № 597 «О мероприятиях по реализации государственной социальной политики», от 01.06.2012 № 761 «О национальной стратегии действий в интересах детей на 2012–2017 годы»;</w:t>
      </w:r>
      <w:proofErr w:type="gramEnd"/>
    </w:p>
    <w:p w:rsidR="00771464" w:rsidRPr="00771464" w:rsidRDefault="00771464" w:rsidP="00771464">
      <w:pPr>
        <w:autoSpaceDE w:val="0"/>
        <w:autoSpaceDN w:val="0"/>
        <w:adjustRightInd w:val="0"/>
        <w:ind w:firstLine="709"/>
        <w:jc w:val="both"/>
      </w:pPr>
      <w:r w:rsidRPr="00771464">
        <w:lastRenderedPageBreak/>
        <w:t>к) изменение наименований объектов капитального строительства за счет межбюджетных субсидий по инициативе Правительства Ханты-Мансийского автономного округа-Югры.</w:t>
      </w:r>
    </w:p>
    <w:p w:rsidR="00771464" w:rsidRPr="00771464" w:rsidRDefault="00771464" w:rsidP="00771464">
      <w:pPr>
        <w:shd w:val="clear" w:color="auto" w:fill="FFFFFF"/>
        <w:spacing w:after="200"/>
        <w:ind w:firstLine="720"/>
        <w:contextualSpacing/>
        <w:jc w:val="both"/>
      </w:pPr>
      <w:r w:rsidRPr="00771464">
        <w:t>22. Установить, что органы местного самоуправления не вправе принимать решения, приводящие к увеличению численности работников органов местного самоуправления и работников муниципальных учреждений города, за исключением случаев принятия решений по перераспределению полномочий между уровнями бюджетной системы Российской Федерации и по вводу новых объектов капитального строительства.</w:t>
      </w:r>
    </w:p>
    <w:p w:rsidR="00771464" w:rsidRPr="00771464" w:rsidRDefault="00771464" w:rsidP="00771464">
      <w:pPr>
        <w:spacing w:after="200"/>
        <w:ind w:firstLine="708"/>
        <w:contextualSpacing/>
        <w:jc w:val="both"/>
        <w:rPr>
          <w:bCs/>
        </w:rPr>
      </w:pPr>
      <w:r w:rsidRPr="00771464">
        <w:t>23.</w:t>
      </w:r>
      <w:r w:rsidRPr="00771464">
        <w:rPr>
          <w:bCs/>
        </w:rPr>
        <w:t xml:space="preserve"> </w:t>
      </w:r>
      <w:r w:rsidR="00B02D69" w:rsidRPr="004718AF">
        <w:rPr>
          <w:bCs/>
          <w:szCs w:val="20"/>
        </w:rPr>
        <w:t>Субсидии юридическим лицам, индивидуальным предпринимателям и физическим лицам, предусмотренные настоящим решением, предоставляются в порядке, установленном Правительством Ханты-Мансийского автономного округа-Югры и (или) администрацией города Югорска.</w:t>
      </w:r>
    </w:p>
    <w:p w:rsidR="00771464" w:rsidRPr="00771464" w:rsidRDefault="00771464" w:rsidP="00771464">
      <w:pPr>
        <w:shd w:val="clear" w:color="auto" w:fill="FFFFFF"/>
        <w:spacing w:after="200"/>
        <w:ind w:firstLine="720"/>
        <w:contextualSpacing/>
        <w:jc w:val="both"/>
      </w:pPr>
      <w:r w:rsidRPr="00771464">
        <w:t>24. В соответствии с решениями администрации города Югорска допускается заключение договоров (соглашений), обуславливающих возникновение расходных обязательств города Югорска на период, превышающий срок действия утвержденных лимитов бюджетных обязательств</w:t>
      </w:r>
    </w:p>
    <w:p w:rsidR="00771464" w:rsidRPr="00771464" w:rsidRDefault="00771464" w:rsidP="00771464">
      <w:pPr>
        <w:spacing w:after="200"/>
        <w:ind w:firstLine="708"/>
        <w:contextualSpacing/>
        <w:jc w:val="both"/>
      </w:pPr>
      <w:r w:rsidRPr="00771464">
        <w:t xml:space="preserve"> 25. Установить, что в случае </w:t>
      </w:r>
      <w:proofErr w:type="gramStart"/>
      <w:r w:rsidRPr="00771464">
        <w:t>невыполнения доходной части бюджета города</w:t>
      </w:r>
      <w:proofErr w:type="gramEnd"/>
      <w:r w:rsidRPr="00771464">
        <w:t xml:space="preserve"> в 2017 году в первоочередном порядке подлежат финансированию социально-значимые расходы, связанные с:</w:t>
      </w:r>
    </w:p>
    <w:p w:rsidR="00771464" w:rsidRPr="00771464" w:rsidRDefault="00771464" w:rsidP="00771464">
      <w:pPr>
        <w:shd w:val="clear" w:color="auto" w:fill="FFFFFF"/>
        <w:ind w:firstLine="720"/>
        <w:contextualSpacing/>
        <w:jc w:val="both"/>
      </w:pPr>
      <w:r w:rsidRPr="00771464">
        <w:t>оплатой труда и начислениями на выплаты по оплате труда;</w:t>
      </w:r>
    </w:p>
    <w:p w:rsidR="00771464" w:rsidRPr="00771464" w:rsidRDefault="00771464" w:rsidP="00771464">
      <w:pPr>
        <w:tabs>
          <w:tab w:val="left" w:pos="0"/>
        </w:tabs>
        <w:suppressAutoHyphens/>
        <w:ind w:firstLine="720"/>
        <w:contextualSpacing/>
        <w:jc w:val="both"/>
        <w:rPr>
          <w:kern w:val="1"/>
          <w:lang w:eastAsia="ar-SA"/>
        </w:rPr>
      </w:pPr>
      <w:r w:rsidRPr="00771464">
        <w:rPr>
          <w:kern w:val="1"/>
          <w:lang w:eastAsia="ar-SA"/>
        </w:rPr>
        <w:t>обеспечением питанием;</w:t>
      </w:r>
    </w:p>
    <w:p w:rsidR="00771464" w:rsidRPr="00771464" w:rsidRDefault="00771464" w:rsidP="00771464">
      <w:pPr>
        <w:tabs>
          <w:tab w:val="left" w:pos="0"/>
        </w:tabs>
        <w:suppressAutoHyphens/>
        <w:ind w:firstLine="720"/>
        <w:contextualSpacing/>
        <w:jc w:val="both"/>
        <w:rPr>
          <w:kern w:val="1"/>
          <w:lang w:eastAsia="ar-SA"/>
        </w:rPr>
      </w:pPr>
      <w:r w:rsidRPr="00771464">
        <w:rPr>
          <w:kern w:val="1"/>
          <w:lang w:eastAsia="ar-SA"/>
        </w:rPr>
        <w:t>оплатой коммунальных услуг;</w:t>
      </w:r>
    </w:p>
    <w:p w:rsidR="00771464" w:rsidRPr="00771464" w:rsidRDefault="00771464" w:rsidP="00771464">
      <w:pPr>
        <w:tabs>
          <w:tab w:val="left" w:pos="0"/>
        </w:tabs>
        <w:suppressAutoHyphens/>
        <w:ind w:firstLine="720"/>
        <w:contextualSpacing/>
        <w:jc w:val="both"/>
        <w:rPr>
          <w:kern w:val="1"/>
          <w:lang w:eastAsia="ar-SA"/>
        </w:rPr>
      </w:pPr>
      <w:r w:rsidRPr="00771464">
        <w:rPr>
          <w:kern w:val="1"/>
          <w:lang w:eastAsia="ar-SA"/>
        </w:rPr>
        <w:t>публичными нормативными обязательствами;</w:t>
      </w:r>
    </w:p>
    <w:p w:rsidR="00771464" w:rsidRPr="00771464" w:rsidRDefault="00771464" w:rsidP="00771464">
      <w:pPr>
        <w:tabs>
          <w:tab w:val="left" w:pos="0"/>
        </w:tabs>
        <w:suppressAutoHyphens/>
        <w:ind w:firstLine="720"/>
        <w:contextualSpacing/>
        <w:jc w:val="both"/>
        <w:rPr>
          <w:kern w:val="1"/>
          <w:lang w:eastAsia="ar-SA"/>
        </w:rPr>
      </w:pPr>
      <w:r w:rsidRPr="00771464">
        <w:rPr>
          <w:kern w:val="1"/>
          <w:lang w:eastAsia="ar-SA"/>
        </w:rPr>
        <w:t>обслуживанием муниципального долга.</w:t>
      </w:r>
    </w:p>
    <w:p w:rsidR="00771464" w:rsidRPr="00771464" w:rsidRDefault="00771464" w:rsidP="00771464">
      <w:pPr>
        <w:tabs>
          <w:tab w:val="left" w:pos="0"/>
        </w:tabs>
        <w:suppressAutoHyphens/>
        <w:ind w:firstLine="709"/>
        <w:contextualSpacing/>
        <w:jc w:val="both"/>
        <w:rPr>
          <w:kern w:val="1"/>
          <w:lang w:eastAsia="ar-SA"/>
        </w:rPr>
      </w:pPr>
      <w:r w:rsidRPr="00771464">
        <w:rPr>
          <w:kern w:val="1"/>
          <w:lang w:eastAsia="ar-SA"/>
        </w:rPr>
        <w:t>Финансирование иных первоочередных расходов, не отнесенных к социально-значимым расходам, производится пропорционально поступающим в бюджет города доходам.</w:t>
      </w:r>
    </w:p>
    <w:p w:rsidR="00771464" w:rsidRPr="00771464" w:rsidRDefault="00771464" w:rsidP="00771464">
      <w:pPr>
        <w:tabs>
          <w:tab w:val="left" w:pos="0"/>
        </w:tabs>
        <w:suppressAutoHyphens/>
        <w:ind w:firstLine="720"/>
        <w:contextualSpacing/>
        <w:jc w:val="both"/>
        <w:rPr>
          <w:kern w:val="1"/>
          <w:lang w:eastAsia="ar-SA"/>
        </w:rPr>
      </w:pPr>
      <w:r w:rsidRPr="00771464">
        <w:rPr>
          <w:kern w:val="1"/>
          <w:lang w:eastAsia="ar-SA"/>
        </w:rPr>
        <w:t xml:space="preserve">26. Настоящее решение вступает в силу с 1 января 2017 года, действует по </w:t>
      </w:r>
      <w:r w:rsidRPr="00771464">
        <w:rPr>
          <w:kern w:val="1"/>
          <w:lang w:eastAsia="ar-SA"/>
        </w:rPr>
        <w:br/>
        <w:t>31 декабря 2017 года и подлежит опубликованию в официальном печатном издании города Югорска не позднее 10 дней после его подписания  в установленном порядке.</w:t>
      </w:r>
    </w:p>
    <w:p w:rsidR="00771464" w:rsidRPr="00771464" w:rsidRDefault="00771464" w:rsidP="00771464">
      <w:pPr>
        <w:spacing w:after="200"/>
        <w:ind w:firstLine="720"/>
        <w:contextualSpacing/>
        <w:jc w:val="both"/>
      </w:pPr>
    </w:p>
    <w:p w:rsidR="00771464" w:rsidRPr="00771464" w:rsidRDefault="00771464" w:rsidP="00771464">
      <w:pPr>
        <w:suppressAutoHyphens/>
        <w:ind w:firstLine="720"/>
        <w:contextualSpacing/>
        <w:jc w:val="both"/>
        <w:rPr>
          <w:kern w:val="1"/>
          <w:lang w:eastAsia="ar-SA"/>
        </w:rPr>
      </w:pPr>
    </w:p>
    <w:p w:rsidR="00771464" w:rsidRPr="00771464" w:rsidRDefault="00771464" w:rsidP="00771464">
      <w:pPr>
        <w:suppressAutoHyphens/>
        <w:ind w:firstLine="720"/>
        <w:contextualSpacing/>
        <w:jc w:val="both"/>
        <w:rPr>
          <w:kern w:val="1"/>
          <w:lang w:eastAsia="ar-SA"/>
        </w:rPr>
      </w:pPr>
    </w:p>
    <w:p w:rsidR="005016FF" w:rsidRDefault="005016FF" w:rsidP="005016FF">
      <w:pPr>
        <w:tabs>
          <w:tab w:val="left" w:pos="3402"/>
        </w:tabs>
        <w:rPr>
          <w:b/>
        </w:rPr>
      </w:pPr>
      <w:proofErr w:type="gramStart"/>
      <w:r>
        <w:rPr>
          <w:b/>
        </w:rPr>
        <w:t>Исполняющий</w:t>
      </w:r>
      <w:proofErr w:type="gramEnd"/>
      <w:r>
        <w:rPr>
          <w:b/>
        </w:rPr>
        <w:t xml:space="preserve"> обязанности</w:t>
      </w:r>
    </w:p>
    <w:p w:rsidR="00771464" w:rsidRPr="00771464" w:rsidRDefault="005016FF" w:rsidP="005016FF">
      <w:pPr>
        <w:tabs>
          <w:tab w:val="left" w:pos="3402"/>
        </w:tabs>
        <w:rPr>
          <w:b/>
        </w:rPr>
      </w:pPr>
      <w:r>
        <w:rPr>
          <w:b/>
        </w:rPr>
        <w:t>председателя Думы города Югорска</w:t>
      </w:r>
      <w:r w:rsidR="00771464" w:rsidRPr="00771464">
        <w:rPr>
          <w:b/>
        </w:rPr>
        <w:tab/>
      </w:r>
      <w:r w:rsidR="00771464" w:rsidRPr="00771464">
        <w:rPr>
          <w:b/>
        </w:rPr>
        <w:tab/>
      </w:r>
      <w:r w:rsidR="00771464" w:rsidRPr="00771464">
        <w:rPr>
          <w:b/>
        </w:rPr>
        <w:tab/>
      </w:r>
      <w:r w:rsidR="00771464" w:rsidRPr="00771464">
        <w:rPr>
          <w:b/>
        </w:rPr>
        <w:tab/>
      </w:r>
      <w:r w:rsidR="00771464" w:rsidRPr="00771464">
        <w:rPr>
          <w:b/>
        </w:rPr>
        <w:tab/>
      </w:r>
      <w:r w:rsidR="00771464" w:rsidRPr="00771464">
        <w:rPr>
          <w:b/>
        </w:rPr>
        <w:tab/>
      </w:r>
      <w:r w:rsidR="00771464" w:rsidRPr="00771464">
        <w:rPr>
          <w:b/>
        </w:rPr>
        <w:tab/>
      </w:r>
      <w:proofErr w:type="spellStart"/>
      <w:r>
        <w:rPr>
          <w:b/>
        </w:rPr>
        <w:t>М.И.Бодак</w:t>
      </w:r>
      <w:proofErr w:type="spellEnd"/>
    </w:p>
    <w:p w:rsidR="00771464" w:rsidRPr="00771464" w:rsidRDefault="00771464" w:rsidP="00771464">
      <w:pPr>
        <w:tabs>
          <w:tab w:val="left" w:pos="3402"/>
        </w:tabs>
        <w:spacing w:after="200" w:line="276" w:lineRule="auto"/>
        <w:rPr>
          <w:b/>
        </w:rPr>
      </w:pPr>
    </w:p>
    <w:p w:rsidR="00771464" w:rsidRPr="00771464" w:rsidRDefault="00771464" w:rsidP="00771464">
      <w:pPr>
        <w:keepNext/>
        <w:keepLines/>
        <w:tabs>
          <w:tab w:val="left" w:pos="3402"/>
        </w:tabs>
        <w:spacing w:line="276" w:lineRule="auto"/>
        <w:outlineLvl w:val="0"/>
        <w:rPr>
          <w:b/>
        </w:rPr>
      </w:pPr>
      <w:r w:rsidRPr="00771464">
        <w:rPr>
          <w:b/>
        </w:rPr>
        <w:t>Глава города Югорска</w:t>
      </w:r>
      <w:r w:rsidRPr="00771464">
        <w:rPr>
          <w:b/>
        </w:rPr>
        <w:tab/>
      </w:r>
      <w:r w:rsidRPr="00771464">
        <w:rPr>
          <w:b/>
        </w:rPr>
        <w:tab/>
      </w:r>
      <w:r w:rsidRPr="00771464">
        <w:rPr>
          <w:b/>
        </w:rPr>
        <w:tab/>
      </w:r>
      <w:r w:rsidRPr="00771464">
        <w:rPr>
          <w:b/>
        </w:rPr>
        <w:tab/>
        <w:t xml:space="preserve">                                 </w:t>
      </w:r>
      <w:r w:rsidRPr="00771464">
        <w:rPr>
          <w:b/>
        </w:rPr>
        <w:tab/>
        <w:t xml:space="preserve">                    </w:t>
      </w:r>
      <w:r w:rsidRPr="00771464">
        <w:rPr>
          <w:b/>
        </w:rPr>
        <w:tab/>
        <w:t>Р.З. Салахов</w:t>
      </w:r>
    </w:p>
    <w:p w:rsidR="00771464" w:rsidRDefault="00771464" w:rsidP="00771464">
      <w:pPr>
        <w:suppressAutoHyphens/>
        <w:autoSpaceDE w:val="0"/>
        <w:ind w:firstLine="720"/>
        <w:contextualSpacing/>
        <w:jc w:val="both"/>
      </w:pPr>
    </w:p>
    <w:p w:rsidR="00662659" w:rsidRDefault="00662659" w:rsidP="00771464">
      <w:pPr>
        <w:suppressAutoHyphens/>
        <w:autoSpaceDE w:val="0"/>
        <w:ind w:firstLine="720"/>
        <w:contextualSpacing/>
        <w:jc w:val="both"/>
      </w:pPr>
    </w:p>
    <w:p w:rsidR="00662659" w:rsidRDefault="00662659" w:rsidP="00771464">
      <w:pPr>
        <w:suppressAutoHyphens/>
        <w:autoSpaceDE w:val="0"/>
        <w:ind w:firstLine="720"/>
        <w:contextualSpacing/>
        <w:jc w:val="both"/>
      </w:pPr>
    </w:p>
    <w:p w:rsidR="00662659" w:rsidRDefault="00662659" w:rsidP="00771464">
      <w:pPr>
        <w:suppressAutoHyphens/>
        <w:autoSpaceDE w:val="0"/>
        <w:ind w:firstLine="720"/>
        <w:contextualSpacing/>
        <w:jc w:val="both"/>
      </w:pPr>
    </w:p>
    <w:p w:rsidR="00662659" w:rsidRDefault="00662659" w:rsidP="00771464">
      <w:pPr>
        <w:suppressAutoHyphens/>
        <w:autoSpaceDE w:val="0"/>
        <w:ind w:firstLine="720"/>
        <w:contextualSpacing/>
        <w:jc w:val="both"/>
      </w:pPr>
    </w:p>
    <w:sectPr w:rsidR="00662659" w:rsidSect="00662659">
      <w:pgSz w:w="11906" w:h="16838"/>
      <w:pgMar w:top="397" w:right="851" w:bottom="39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2625" w:rsidRDefault="00DA2625">
      <w:r>
        <w:separator/>
      </w:r>
    </w:p>
  </w:endnote>
  <w:endnote w:type="continuationSeparator" w:id="0">
    <w:p w:rsidR="00DA2625" w:rsidRDefault="00DA26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2625" w:rsidRDefault="00DA2625">
      <w:r>
        <w:separator/>
      </w:r>
    </w:p>
  </w:footnote>
  <w:footnote w:type="continuationSeparator" w:id="0">
    <w:p w:rsidR="00DA2625" w:rsidRDefault="00DA262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</w:pPr>
    </w:lvl>
    <w:lvl w:ilvl="1">
      <w:start w:val="1"/>
      <w:numFmt w:val="none"/>
      <w:lvlText w:val=""/>
      <w:lvlJc w:val="left"/>
      <w:pPr>
        <w:tabs>
          <w:tab w:val="num" w:pos="576"/>
        </w:tabs>
      </w:pPr>
    </w:lvl>
    <w:lvl w:ilvl="2">
      <w:start w:val="1"/>
      <w:numFmt w:val="none"/>
      <w:lvlText w:val=""/>
      <w:lvlJc w:val="left"/>
      <w:pPr>
        <w:tabs>
          <w:tab w:val="num" w:pos="720"/>
        </w:tabs>
      </w:pPr>
    </w:lvl>
    <w:lvl w:ilvl="3">
      <w:start w:val="1"/>
      <w:numFmt w:val="none"/>
      <w:lvlText w:val=""/>
      <w:lvlJc w:val="left"/>
      <w:pPr>
        <w:tabs>
          <w:tab w:val="num" w:pos="864"/>
        </w:tabs>
      </w:pPr>
    </w:lvl>
    <w:lvl w:ilvl="4">
      <w:start w:val="1"/>
      <w:numFmt w:val="none"/>
      <w:lvlText w:val=""/>
      <w:lvlJc w:val="left"/>
      <w:pPr>
        <w:tabs>
          <w:tab w:val="num" w:pos="1008"/>
        </w:tabs>
      </w:pPr>
    </w:lvl>
    <w:lvl w:ilvl="5">
      <w:start w:val="1"/>
      <w:numFmt w:val="none"/>
      <w:lvlText w:val=""/>
      <w:lvlJc w:val="left"/>
      <w:pPr>
        <w:tabs>
          <w:tab w:val="num" w:pos="1152"/>
        </w:tabs>
      </w:pPr>
    </w:lvl>
    <w:lvl w:ilvl="6">
      <w:start w:val="1"/>
      <w:numFmt w:val="none"/>
      <w:lvlText w:val=""/>
      <w:lvlJc w:val="left"/>
      <w:pPr>
        <w:tabs>
          <w:tab w:val="num" w:pos="1296"/>
        </w:tabs>
      </w:pPr>
    </w:lvl>
    <w:lvl w:ilvl="7">
      <w:start w:val="1"/>
      <w:numFmt w:val="none"/>
      <w:lvlText w:val=""/>
      <w:lvlJc w:val="left"/>
      <w:pPr>
        <w:tabs>
          <w:tab w:val="num" w:pos="1440"/>
        </w:tabs>
      </w:pPr>
    </w:lvl>
    <w:lvl w:ilvl="8">
      <w:start w:val="1"/>
      <w:numFmt w:val="none"/>
      <w:lvlText w:val=""/>
      <w:lvlJc w:val="left"/>
      <w:pPr>
        <w:tabs>
          <w:tab w:val="num" w:pos="1584"/>
        </w:tabs>
      </w:pPr>
    </w:lvl>
  </w:abstractNum>
  <w:abstractNum w:abstractNumId="1">
    <w:nsid w:val="478340F0"/>
    <w:multiLevelType w:val="hybridMultilevel"/>
    <w:tmpl w:val="394432A2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pStyle w:val="6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7DB69D9"/>
    <w:multiLevelType w:val="singleLevel"/>
    <w:tmpl w:val="11985CB0"/>
    <w:lvl w:ilvl="0">
      <w:start w:val="3"/>
      <w:numFmt w:val="decimal"/>
      <w:lvlText w:val="%1."/>
      <w:legacy w:legacy="1" w:legacySpace="0" w:legacyIndent="23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3"/>
    </w:lvlOverride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B5232"/>
    <w:rsid w:val="000177C7"/>
    <w:rsid w:val="00036CEA"/>
    <w:rsid w:val="00037756"/>
    <w:rsid w:val="000666D5"/>
    <w:rsid w:val="00066B46"/>
    <w:rsid w:val="0007448B"/>
    <w:rsid w:val="00084075"/>
    <w:rsid w:val="000843A6"/>
    <w:rsid w:val="00086CE8"/>
    <w:rsid w:val="00090F43"/>
    <w:rsid w:val="00097124"/>
    <w:rsid w:val="000A5F65"/>
    <w:rsid w:val="000A7AB9"/>
    <w:rsid w:val="000B69E7"/>
    <w:rsid w:val="000C070E"/>
    <w:rsid w:val="000C695E"/>
    <w:rsid w:val="000D08DF"/>
    <w:rsid w:val="000E148C"/>
    <w:rsid w:val="000E217C"/>
    <w:rsid w:val="000E2665"/>
    <w:rsid w:val="000E77FD"/>
    <w:rsid w:val="000E7BA7"/>
    <w:rsid w:val="000F344C"/>
    <w:rsid w:val="00100F8A"/>
    <w:rsid w:val="00102E34"/>
    <w:rsid w:val="00104203"/>
    <w:rsid w:val="00130E21"/>
    <w:rsid w:val="00133FB0"/>
    <w:rsid w:val="00141F6F"/>
    <w:rsid w:val="00146992"/>
    <w:rsid w:val="001602F7"/>
    <w:rsid w:val="00160DE6"/>
    <w:rsid w:val="001624D4"/>
    <w:rsid w:val="00163963"/>
    <w:rsid w:val="001852B4"/>
    <w:rsid w:val="001930BB"/>
    <w:rsid w:val="001A56DA"/>
    <w:rsid w:val="001B1EFC"/>
    <w:rsid w:val="001B21E5"/>
    <w:rsid w:val="001B7E2D"/>
    <w:rsid w:val="001C2B89"/>
    <w:rsid w:val="001D3E97"/>
    <w:rsid w:val="001F5B96"/>
    <w:rsid w:val="001F6636"/>
    <w:rsid w:val="001F6D08"/>
    <w:rsid w:val="002115E7"/>
    <w:rsid w:val="00220C00"/>
    <w:rsid w:val="00235A61"/>
    <w:rsid w:val="00244A2B"/>
    <w:rsid w:val="0025273C"/>
    <w:rsid w:val="00253B95"/>
    <w:rsid w:val="00257C17"/>
    <w:rsid w:val="002674ED"/>
    <w:rsid w:val="00272B13"/>
    <w:rsid w:val="002A0ECA"/>
    <w:rsid w:val="002A62C9"/>
    <w:rsid w:val="002B2CB9"/>
    <w:rsid w:val="002B6C0A"/>
    <w:rsid w:val="002D4BE5"/>
    <w:rsid w:val="002D5850"/>
    <w:rsid w:val="002E3413"/>
    <w:rsid w:val="002E4EDC"/>
    <w:rsid w:val="002E535F"/>
    <w:rsid w:val="002F5B9B"/>
    <w:rsid w:val="00317F3F"/>
    <w:rsid w:val="003213EB"/>
    <w:rsid w:val="00325E34"/>
    <w:rsid w:val="00343334"/>
    <w:rsid w:val="00343D4D"/>
    <w:rsid w:val="0035320F"/>
    <w:rsid w:val="003600F7"/>
    <w:rsid w:val="003628CF"/>
    <w:rsid w:val="00371C1D"/>
    <w:rsid w:val="0038404F"/>
    <w:rsid w:val="00384693"/>
    <w:rsid w:val="003859A3"/>
    <w:rsid w:val="00394C47"/>
    <w:rsid w:val="003B1294"/>
    <w:rsid w:val="003C5686"/>
    <w:rsid w:val="003D0A6B"/>
    <w:rsid w:val="003D228D"/>
    <w:rsid w:val="00400CC4"/>
    <w:rsid w:val="004131EF"/>
    <w:rsid w:val="0042182F"/>
    <w:rsid w:val="00423367"/>
    <w:rsid w:val="00432E31"/>
    <w:rsid w:val="004373EA"/>
    <w:rsid w:val="0044100A"/>
    <w:rsid w:val="00443BEB"/>
    <w:rsid w:val="004530D6"/>
    <w:rsid w:val="004536BC"/>
    <w:rsid w:val="00453791"/>
    <w:rsid w:val="0047282D"/>
    <w:rsid w:val="004761E7"/>
    <w:rsid w:val="00480407"/>
    <w:rsid w:val="0048508B"/>
    <w:rsid w:val="00486673"/>
    <w:rsid w:val="00490B7C"/>
    <w:rsid w:val="004A3E1A"/>
    <w:rsid w:val="004B0711"/>
    <w:rsid w:val="004B59ED"/>
    <w:rsid w:val="004C03CB"/>
    <w:rsid w:val="004C4047"/>
    <w:rsid w:val="004C6155"/>
    <w:rsid w:val="004D2547"/>
    <w:rsid w:val="004D29A9"/>
    <w:rsid w:val="004E717C"/>
    <w:rsid w:val="004F2049"/>
    <w:rsid w:val="005016FF"/>
    <w:rsid w:val="00505030"/>
    <w:rsid w:val="00507883"/>
    <w:rsid w:val="00507AEA"/>
    <w:rsid w:val="00526612"/>
    <w:rsid w:val="00530205"/>
    <w:rsid w:val="00531B17"/>
    <w:rsid w:val="00536736"/>
    <w:rsid w:val="00537B62"/>
    <w:rsid w:val="005414D7"/>
    <w:rsid w:val="005555F7"/>
    <w:rsid w:val="0055673F"/>
    <w:rsid w:val="00557429"/>
    <w:rsid w:val="00562134"/>
    <w:rsid w:val="00562599"/>
    <w:rsid w:val="00575C11"/>
    <w:rsid w:val="00584B88"/>
    <w:rsid w:val="00593A94"/>
    <w:rsid w:val="00595FC6"/>
    <w:rsid w:val="005C112D"/>
    <w:rsid w:val="005D550F"/>
    <w:rsid w:val="005D7868"/>
    <w:rsid w:val="005E0C36"/>
    <w:rsid w:val="005E2720"/>
    <w:rsid w:val="005F6D62"/>
    <w:rsid w:val="00603A18"/>
    <w:rsid w:val="0064418D"/>
    <w:rsid w:val="0064770C"/>
    <w:rsid w:val="00652132"/>
    <w:rsid w:val="00655EC5"/>
    <w:rsid w:val="00662659"/>
    <w:rsid w:val="00663442"/>
    <w:rsid w:val="006639FD"/>
    <w:rsid w:val="00667D7C"/>
    <w:rsid w:val="0067079B"/>
    <w:rsid w:val="00681A53"/>
    <w:rsid w:val="00683464"/>
    <w:rsid w:val="006A0A74"/>
    <w:rsid w:val="006A79FD"/>
    <w:rsid w:val="006B014F"/>
    <w:rsid w:val="006D4B73"/>
    <w:rsid w:val="006D4EF3"/>
    <w:rsid w:val="006E5F53"/>
    <w:rsid w:val="006E7602"/>
    <w:rsid w:val="006F1C43"/>
    <w:rsid w:val="00706013"/>
    <w:rsid w:val="00707948"/>
    <w:rsid w:val="00707BF0"/>
    <w:rsid w:val="00712E2D"/>
    <w:rsid w:val="00717B01"/>
    <w:rsid w:val="00724284"/>
    <w:rsid w:val="007271D2"/>
    <w:rsid w:val="0074019B"/>
    <w:rsid w:val="00743F30"/>
    <w:rsid w:val="00752937"/>
    <w:rsid w:val="00761085"/>
    <w:rsid w:val="00771464"/>
    <w:rsid w:val="00773EE4"/>
    <w:rsid w:val="00776702"/>
    <w:rsid w:val="007771A0"/>
    <w:rsid w:val="00783390"/>
    <w:rsid w:val="00786310"/>
    <w:rsid w:val="0079056A"/>
    <w:rsid w:val="007A3CB0"/>
    <w:rsid w:val="007A4177"/>
    <w:rsid w:val="007A6F1E"/>
    <w:rsid w:val="007A7393"/>
    <w:rsid w:val="007A799A"/>
    <w:rsid w:val="007B7B07"/>
    <w:rsid w:val="007C779A"/>
    <w:rsid w:val="007D0993"/>
    <w:rsid w:val="007D2451"/>
    <w:rsid w:val="007E1CFE"/>
    <w:rsid w:val="007F5F04"/>
    <w:rsid w:val="008013AE"/>
    <w:rsid w:val="0080726C"/>
    <w:rsid w:val="00833A06"/>
    <w:rsid w:val="00834D53"/>
    <w:rsid w:val="00841F06"/>
    <w:rsid w:val="008573A9"/>
    <w:rsid w:val="0086469C"/>
    <w:rsid w:val="008855C9"/>
    <w:rsid w:val="008918BD"/>
    <w:rsid w:val="008C45B2"/>
    <w:rsid w:val="008C5A1B"/>
    <w:rsid w:val="008C6D12"/>
    <w:rsid w:val="008D61BB"/>
    <w:rsid w:val="008E5230"/>
    <w:rsid w:val="008F0484"/>
    <w:rsid w:val="008F372A"/>
    <w:rsid w:val="008F5798"/>
    <w:rsid w:val="00905B2B"/>
    <w:rsid w:val="00912AAB"/>
    <w:rsid w:val="0091532E"/>
    <w:rsid w:val="00915517"/>
    <w:rsid w:val="00941978"/>
    <w:rsid w:val="00953030"/>
    <w:rsid w:val="0096032F"/>
    <w:rsid w:val="00960FB1"/>
    <w:rsid w:val="00963678"/>
    <w:rsid w:val="009648D7"/>
    <w:rsid w:val="00964FB0"/>
    <w:rsid w:val="00965673"/>
    <w:rsid w:val="009802F7"/>
    <w:rsid w:val="00980A2A"/>
    <w:rsid w:val="009814C5"/>
    <w:rsid w:val="00983F24"/>
    <w:rsid w:val="00985ADF"/>
    <w:rsid w:val="00990271"/>
    <w:rsid w:val="00993128"/>
    <w:rsid w:val="00995D35"/>
    <w:rsid w:val="00997274"/>
    <w:rsid w:val="009A203F"/>
    <w:rsid w:val="009B04D9"/>
    <w:rsid w:val="009C0B56"/>
    <w:rsid w:val="009D05F4"/>
    <w:rsid w:val="009D3256"/>
    <w:rsid w:val="009D3A60"/>
    <w:rsid w:val="009D6353"/>
    <w:rsid w:val="009E1D64"/>
    <w:rsid w:val="009E2D0F"/>
    <w:rsid w:val="009E735D"/>
    <w:rsid w:val="009F22C6"/>
    <w:rsid w:val="009F7867"/>
    <w:rsid w:val="00A13CB3"/>
    <w:rsid w:val="00A1736E"/>
    <w:rsid w:val="00A30C65"/>
    <w:rsid w:val="00A31AC2"/>
    <w:rsid w:val="00A31C08"/>
    <w:rsid w:val="00A4008A"/>
    <w:rsid w:val="00A74617"/>
    <w:rsid w:val="00A80436"/>
    <w:rsid w:val="00A90002"/>
    <w:rsid w:val="00AA5157"/>
    <w:rsid w:val="00AB02CC"/>
    <w:rsid w:val="00AB2C8F"/>
    <w:rsid w:val="00AB485A"/>
    <w:rsid w:val="00AD0D02"/>
    <w:rsid w:val="00AD7DF8"/>
    <w:rsid w:val="00AE2F59"/>
    <w:rsid w:val="00AF09BF"/>
    <w:rsid w:val="00B02581"/>
    <w:rsid w:val="00B02D69"/>
    <w:rsid w:val="00B06BDD"/>
    <w:rsid w:val="00B11BCD"/>
    <w:rsid w:val="00B33E7F"/>
    <w:rsid w:val="00B3562C"/>
    <w:rsid w:val="00B45F3D"/>
    <w:rsid w:val="00B46772"/>
    <w:rsid w:val="00B46FCC"/>
    <w:rsid w:val="00B5103C"/>
    <w:rsid w:val="00B62C9B"/>
    <w:rsid w:val="00B631A3"/>
    <w:rsid w:val="00B67BDA"/>
    <w:rsid w:val="00B72CE3"/>
    <w:rsid w:val="00B75921"/>
    <w:rsid w:val="00B772EE"/>
    <w:rsid w:val="00B83138"/>
    <w:rsid w:val="00B85DA2"/>
    <w:rsid w:val="00B86E2E"/>
    <w:rsid w:val="00B969E5"/>
    <w:rsid w:val="00BA3706"/>
    <w:rsid w:val="00BA6AB4"/>
    <w:rsid w:val="00BB1835"/>
    <w:rsid w:val="00BD2C82"/>
    <w:rsid w:val="00BE22C9"/>
    <w:rsid w:val="00C00580"/>
    <w:rsid w:val="00C106A7"/>
    <w:rsid w:val="00C120D6"/>
    <w:rsid w:val="00C34FD1"/>
    <w:rsid w:val="00C44A64"/>
    <w:rsid w:val="00C47426"/>
    <w:rsid w:val="00C66C60"/>
    <w:rsid w:val="00C73AFA"/>
    <w:rsid w:val="00C858F2"/>
    <w:rsid w:val="00C909AC"/>
    <w:rsid w:val="00C93514"/>
    <w:rsid w:val="00CA1DF9"/>
    <w:rsid w:val="00CA4C11"/>
    <w:rsid w:val="00CC1BE0"/>
    <w:rsid w:val="00CC40C9"/>
    <w:rsid w:val="00CC5540"/>
    <w:rsid w:val="00CD74A8"/>
    <w:rsid w:val="00CE47FC"/>
    <w:rsid w:val="00D01B17"/>
    <w:rsid w:val="00D06E8F"/>
    <w:rsid w:val="00D238E7"/>
    <w:rsid w:val="00D257B4"/>
    <w:rsid w:val="00D30B74"/>
    <w:rsid w:val="00D37228"/>
    <w:rsid w:val="00D42426"/>
    <w:rsid w:val="00D46B6D"/>
    <w:rsid w:val="00D677B7"/>
    <w:rsid w:val="00D74001"/>
    <w:rsid w:val="00D83720"/>
    <w:rsid w:val="00D86B77"/>
    <w:rsid w:val="00D92056"/>
    <w:rsid w:val="00DA0552"/>
    <w:rsid w:val="00DA2625"/>
    <w:rsid w:val="00DB5232"/>
    <w:rsid w:val="00DC34DD"/>
    <w:rsid w:val="00DC367C"/>
    <w:rsid w:val="00DC6168"/>
    <w:rsid w:val="00DC6450"/>
    <w:rsid w:val="00DC7F01"/>
    <w:rsid w:val="00DD3BAC"/>
    <w:rsid w:val="00DE1353"/>
    <w:rsid w:val="00DE1CB3"/>
    <w:rsid w:val="00DE2A40"/>
    <w:rsid w:val="00DE53EF"/>
    <w:rsid w:val="00E009BB"/>
    <w:rsid w:val="00E01BF0"/>
    <w:rsid w:val="00E0228E"/>
    <w:rsid w:val="00E14BA8"/>
    <w:rsid w:val="00E15EF9"/>
    <w:rsid w:val="00E25FE2"/>
    <w:rsid w:val="00E33539"/>
    <w:rsid w:val="00E3365B"/>
    <w:rsid w:val="00E35053"/>
    <w:rsid w:val="00E6154E"/>
    <w:rsid w:val="00E65C07"/>
    <w:rsid w:val="00E67B2D"/>
    <w:rsid w:val="00E84936"/>
    <w:rsid w:val="00E85C5A"/>
    <w:rsid w:val="00E90494"/>
    <w:rsid w:val="00E9443B"/>
    <w:rsid w:val="00EA6CB0"/>
    <w:rsid w:val="00ED3C16"/>
    <w:rsid w:val="00ED6879"/>
    <w:rsid w:val="00EE0A35"/>
    <w:rsid w:val="00EF23F4"/>
    <w:rsid w:val="00F031B4"/>
    <w:rsid w:val="00F03331"/>
    <w:rsid w:val="00F07F8E"/>
    <w:rsid w:val="00F20508"/>
    <w:rsid w:val="00F2190B"/>
    <w:rsid w:val="00F37681"/>
    <w:rsid w:val="00F41483"/>
    <w:rsid w:val="00F42712"/>
    <w:rsid w:val="00F45CCC"/>
    <w:rsid w:val="00F46608"/>
    <w:rsid w:val="00F47934"/>
    <w:rsid w:val="00F67100"/>
    <w:rsid w:val="00F74C0A"/>
    <w:rsid w:val="00F947DE"/>
    <w:rsid w:val="00F96D0E"/>
    <w:rsid w:val="00FA27FD"/>
    <w:rsid w:val="00FB65F4"/>
    <w:rsid w:val="00FD7DAE"/>
    <w:rsid w:val="00FE67C1"/>
    <w:rsid w:val="00FE7815"/>
    <w:rsid w:val="00FE7A6E"/>
    <w:rsid w:val="00FF48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B5232"/>
    <w:rPr>
      <w:sz w:val="24"/>
      <w:szCs w:val="24"/>
    </w:rPr>
  </w:style>
  <w:style w:type="paragraph" w:styleId="2">
    <w:name w:val="heading 2"/>
    <w:basedOn w:val="a"/>
    <w:next w:val="a"/>
    <w:qFormat/>
    <w:rsid w:val="00432E3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771464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6">
    <w:name w:val="heading 6"/>
    <w:basedOn w:val="a"/>
    <w:next w:val="a0"/>
    <w:qFormat/>
    <w:rsid w:val="00C47426"/>
    <w:pPr>
      <w:keepNext/>
      <w:widowControl w:val="0"/>
      <w:numPr>
        <w:ilvl w:val="5"/>
        <w:numId w:val="2"/>
      </w:numPr>
      <w:tabs>
        <w:tab w:val="num" w:pos="0"/>
      </w:tabs>
      <w:suppressAutoHyphens/>
      <w:spacing w:before="240" w:after="120"/>
      <w:outlineLvl w:val="5"/>
    </w:pPr>
    <w:rPr>
      <w:rFonts w:eastAsia="Arial Unicode MS" w:cs="Tahoma"/>
      <w:b/>
      <w:bCs/>
      <w:kern w:val="2"/>
      <w:sz w:val="14"/>
      <w:szCs w:val="1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link w:val="3"/>
    <w:semiHidden/>
    <w:rsid w:val="00771464"/>
    <w:rPr>
      <w:rFonts w:ascii="Cambria" w:eastAsia="Times New Roman" w:hAnsi="Cambria" w:cs="Times New Roman"/>
      <w:b/>
      <w:bCs/>
      <w:sz w:val="26"/>
      <w:szCs w:val="26"/>
    </w:rPr>
  </w:style>
  <w:style w:type="paragraph" w:styleId="a0">
    <w:name w:val="Body Text"/>
    <w:basedOn w:val="a"/>
    <w:rsid w:val="00DB5232"/>
    <w:pPr>
      <w:jc w:val="center"/>
    </w:pPr>
    <w:rPr>
      <w:b/>
      <w:sz w:val="28"/>
      <w:szCs w:val="20"/>
    </w:rPr>
  </w:style>
  <w:style w:type="paragraph" w:customStyle="1" w:styleId="ConsNonformat">
    <w:name w:val="ConsNonformat"/>
    <w:rsid w:val="00DB523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customStyle="1" w:styleId="ConsNormal">
    <w:name w:val="ConsNormal"/>
    <w:rsid w:val="00DB523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paragraph" w:customStyle="1" w:styleId="a4">
    <w:name w:val="Обычный текст"/>
    <w:basedOn w:val="a"/>
    <w:rsid w:val="00DB5232"/>
    <w:pPr>
      <w:ind w:firstLine="567"/>
      <w:jc w:val="both"/>
    </w:pPr>
    <w:rPr>
      <w:sz w:val="28"/>
    </w:rPr>
  </w:style>
  <w:style w:type="character" w:styleId="a5">
    <w:name w:val="footnote reference"/>
    <w:semiHidden/>
    <w:rsid w:val="00DB5232"/>
    <w:rPr>
      <w:vertAlign w:val="superscript"/>
    </w:rPr>
  </w:style>
  <w:style w:type="paragraph" w:styleId="a6">
    <w:name w:val="Normal (Web)"/>
    <w:basedOn w:val="a"/>
    <w:rsid w:val="001B21E5"/>
    <w:pPr>
      <w:spacing w:before="100" w:beforeAutospacing="1" w:after="100" w:afterAutospacing="1"/>
    </w:pPr>
  </w:style>
  <w:style w:type="paragraph" w:styleId="a7">
    <w:name w:val="Balloon Text"/>
    <w:basedOn w:val="a"/>
    <w:semiHidden/>
    <w:rsid w:val="0064418D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771464"/>
    <w:pPr>
      <w:spacing w:after="120"/>
      <w:ind w:left="283"/>
    </w:pPr>
  </w:style>
  <w:style w:type="character" w:customStyle="1" w:styleId="a9">
    <w:name w:val="Основной текст с отступом Знак"/>
    <w:link w:val="a8"/>
    <w:rsid w:val="00771464"/>
    <w:rPr>
      <w:sz w:val="24"/>
      <w:szCs w:val="24"/>
    </w:rPr>
  </w:style>
  <w:style w:type="character" w:styleId="aa">
    <w:name w:val="Hyperlink"/>
    <w:uiPriority w:val="99"/>
    <w:unhideWhenUsed/>
    <w:rsid w:val="00905B2B"/>
    <w:rPr>
      <w:color w:val="0000FF"/>
      <w:u w:val="single"/>
    </w:rPr>
  </w:style>
  <w:style w:type="character" w:styleId="ab">
    <w:name w:val="FollowedHyperlink"/>
    <w:uiPriority w:val="99"/>
    <w:unhideWhenUsed/>
    <w:rsid w:val="00905B2B"/>
    <w:rPr>
      <w:color w:val="800080"/>
      <w:u w:val="single"/>
    </w:rPr>
  </w:style>
  <w:style w:type="paragraph" w:customStyle="1" w:styleId="xl66">
    <w:name w:val="xl66"/>
    <w:basedOn w:val="a"/>
    <w:rsid w:val="00BE22C9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7">
    <w:name w:val="xl67"/>
    <w:basedOn w:val="a"/>
    <w:rsid w:val="00BE22C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"/>
    <w:rsid w:val="00BE22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69">
    <w:name w:val="xl69"/>
    <w:basedOn w:val="a"/>
    <w:rsid w:val="00BE22C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0">
    <w:name w:val="xl70"/>
    <w:basedOn w:val="a"/>
    <w:rsid w:val="00BE22C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"/>
    <w:rsid w:val="00BE22C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2">
    <w:name w:val="xl72"/>
    <w:basedOn w:val="a"/>
    <w:rsid w:val="00BE22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73">
    <w:name w:val="xl73"/>
    <w:basedOn w:val="a"/>
    <w:rsid w:val="00BE22C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4">
    <w:name w:val="xl74"/>
    <w:basedOn w:val="a"/>
    <w:rsid w:val="00BE22C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5">
    <w:name w:val="xl75"/>
    <w:basedOn w:val="a"/>
    <w:rsid w:val="00BE22C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6">
    <w:name w:val="xl76"/>
    <w:basedOn w:val="a"/>
    <w:rsid w:val="00BE22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7">
    <w:name w:val="xl77"/>
    <w:basedOn w:val="a"/>
    <w:rsid w:val="00BE22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"/>
    <w:rsid w:val="00BE22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9">
    <w:name w:val="xl79"/>
    <w:basedOn w:val="a"/>
    <w:rsid w:val="00BE22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0">
    <w:name w:val="xl80"/>
    <w:basedOn w:val="a"/>
    <w:rsid w:val="00BE22C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1">
    <w:name w:val="xl81"/>
    <w:basedOn w:val="a"/>
    <w:rsid w:val="00BE22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2">
    <w:name w:val="xl82"/>
    <w:basedOn w:val="a"/>
    <w:rsid w:val="00BE22C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3">
    <w:name w:val="xl83"/>
    <w:basedOn w:val="a"/>
    <w:rsid w:val="0068346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4">
    <w:name w:val="xl84"/>
    <w:basedOn w:val="a"/>
    <w:rsid w:val="0068346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5">
    <w:name w:val="xl85"/>
    <w:basedOn w:val="a"/>
    <w:rsid w:val="006834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6">
    <w:name w:val="xl86"/>
    <w:basedOn w:val="a"/>
    <w:rsid w:val="00683464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7">
    <w:name w:val="xl87"/>
    <w:basedOn w:val="a"/>
    <w:rsid w:val="0068346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8">
    <w:name w:val="xl88"/>
    <w:basedOn w:val="a"/>
    <w:rsid w:val="006834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9">
    <w:name w:val="xl89"/>
    <w:basedOn w:val="a"/>
    <w:rsid w:val="006834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0">
    <w:name w:val="xl90"/>
    <w:basedOn w:val="a"/>
    <w:rsid w:val="00DC367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91">
    <w:name w:val="xl91"/>
    <w:basedOn w:val="a"/>
    <w:rsid w:val="00DC36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28"/>
      <w:szCs w:val="28"/>
    </w:rPr>
  </w:style>
  <w:style w:type="paragraph" w:customStyle="1" w:styleId="xl92">
    <w:name w:val="xl92"/>
    <w:basedOn w:val="a"/>
    <w:rsid w:val="00DC367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28"/>
      <w:szCs w:val="28"/>
    </w:rPr>
  </w:style>
  <w:style w:type="paragraph" w:customStyle="1" w:styleId="xl93">
    <w:name w:val="xl93"/>
    <w:basedOn w:val="a"/>
    <w:rsid w:val="00DC367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4">
    <w:name w:val="xl94"/>
    <w:basedOn w:val="a"/>
    <w:rsid w:val="00DC367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5">
    <w:name w:val="xl95"/>
    <w:basedOn w:val="a"/>
    <w:rsid w:val="00DC367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6">
    <w:name w:val="xl96"/>
    <w:basedOn w:val="a"/>
    <w:rsid w:val="00DC367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7">
    <w:name w:val="xl97"/>
    <w:basedOn w:val="a"/>
    <w:rsid w:val="00DC36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8">
    <w:name w:val="xl98"/>
    <w:basedOn w:val="a"/>
    <w:rsid w:val="00FE7A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99">
    <w:name w:val="xl99"/>
    <w:basedOn w:val="a"/>
    <w:rsid w:val="00FE7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00">
    <w:name w:val="xl100"/>
    <w:basedOn w:val="a"/>
    <w:rsid w:val="00FE7A6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1">
    <w:name w:val="xl101"/>
    <w:basedOn w:val="a"/>
    <w:rsid w:val="00FE7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2">
    <w:name w:val="xl102"/>
    <w:basedOn w:val="a"/>
    <w:rsid w:val="00FE7A6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3">
    <w:name w:val="xl103"/>
    <w:basedOn w:val="a"/>
    <w:rsid w:val="00FE7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table" w:styleId="ac">
    <w:name w:val="Table Grid"/>
    <w:basedOn w:val="a2"/>
    <w:uiPriority w:val="59"/>
    <w:rsid w:val="00B5103C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8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5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3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0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1907</Words>
  <Characters>10871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порядке ведения реестра расходных обязательств</vt:lpstr>
    </vt:vector>
  </TitlesOfParts>
  <Company>Департамент финансов ХМАО</Company>
  <LinksUpToDate>false</LinksUpToDate>
  <CharactersWithSpaces>12753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порядке ведения реестра расходных обязательств</dc:title>
  <dc:creator>fedotova</dc:creator>
  <cp:lastModifiedBy>Киосова Елена Сергеевна</cp:lastModifiedBy>
  <cp:revision>5</cp:revision>
  <cp:lastPrinted>2016-11-23T09:46:00Z</cp:lastPrinted>
  <dcterms:created xsi:type="dcterms:W3CDTF">2017-11-30T05:25:00Z</dcterms:created>
  <dcterms:modified xsi:type="dcterms:W3CDTF">2017-12-20T11:47:00Z</dcterms:modified>
</cp:coreProperties>
</file>